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wsletterTable"/>
        <w:tblW w:w="3250" w:type="pct"/>
        <w:tblInd w:w="180" w:type="dxa"/>
        <w:tblLook w:val="0660" w:firstRow="1" w:lastRow="1" w:firstColumn="0" w:lastColumn="0" w:noHBand="1" w:noVBand="1"/>
        <w:tblDescription w:val="Title"/>
      </w:tblPr>
      <w:tblGrid>
        <w:gridCol w:w="7020"/>
      </w:tblGrid>
      <w:tr w:rsidR="005D5BF5" w14:paraId="0842CFA3" w14:textId="77777777" w:rsidTr="006B3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4AFD31D" w14:textId="0244DABA" w:rsidR="005D5BF5" w:rsidRDefault="005D5BF5">
            <w:pPr>
              <w:pStyle w:val="TableSpace"/>
            </w:pPr>
          </w:p>
        </w:tc>
      </w:tr>
      <w:tr w:rsidR="005D5BF5" w14:paraId="3BAB5377" w14:textId="77777777" w:rsidTr="006B3424">
        <w:tc>
          <w:tcPr>
            <w:tcW w:w="5000" w:type="pct"/>
          </w:tcPr>
          <w:p w14:paraId="06245A5D" w14:textId="39E4589F" w:rsidR="005D5BF5" w:rsidRDefault="00482E60" w:rsidP="00E0435E">
            <w:pPr>
              <w:pStyle w:val="Title"/>
            </w:pPr>
            <w:r>
              <w:t>Annual Report (10/1/</w:t>
            </w:r>
            <w:r w:rsidR="00837027">
              <w:t>20</w:t>
            </w:r>
            <w:r w:rsidR="0047777A">
              <w:t>2</w:t>
            </w:r>
            <w:r w:rsidR="00127374">
              <w:t>4</w:t>
            </w:r>
            <w:r>
              <w:t>-9/30/</w:t>
            </w:r>
            <w:r w:rsidR="00837027">
              <w:t>202</w:t>
            </w:r>
            <w:r w:rsidR="00127374">
              <w:t>5</w:t>
            </w:r>
            <w:r>
              <w:t>)</w:t>
            </w:r>
          </w:p>
        </w:tc>
      </w:tr>
      <w:tr w:rsidR="005D5BF5" w14:paraId="42B0081B" w14:textId="77777777" w:rsidTr="006B34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36ADC01E" w14:textId="5B97C80E" w:rsidR="005D5BF5" w:rsidRDefault="005D5BF5">
            <w:pPr>
              <w:pStyle w:val="TableSpace"/>
            </w:pPr>
          </w:p>
        </w:tc>
      </w:tr>
    </w:tbl>
    <w:p w14:paraId="7633B90A" w14:textId="7F00A453" w:rsidR="005D5BF5" w:rsidRPr="00482E60" w:rsidRDefault="00996B38">
      <w:pPr>
        <w:pStyle w:val="Organization"/>
        <w:rPr>
          <w:sz w:val="36"/>
          <w:szCs w:val="36"/>
        </w:rPr>
      </w:pPr>
      <w:r w:rsidRPr="00482E6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61FB5CC5" wp14:editId="0146E00E">
                <wp:simplePos x="0" y="0"/>
                <wp:positionH relativeFrom="page">
                  <wp:posOffset>5212080</wp:posOffset>
                </wp:positionH>
                <wp:positionV relativeFrom="margin">
                  <wp:posOffset>38100</wp:posOffset>
                </wp:positionV>
                <wp:extent cx="2305050" cy="9197340"/>
                <wp:effectExtent l="0" t="0" r="0" b="3810"/>
                <wp:wrapSquare wrapText="left"/>
                <wp:docPr id="5" name="Text Box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19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67381" w14:textId="77777777" w:rsidR="00C6098D" w:rsidRDefault="00D36E7C">
                            <w:pPr>
                              <w:pStyle w:val="Photo"/>
                            </w:pPr>
                            <w:r w:rsidRPr="00D36E7C">
                              <w:rPr>
                                <w:noProof/>
                              </w:rPr>
                              <w:drawing>
                                <wp:inline distT="0" distB="0" distL="0" distR="0" wp14:anchorId="63E444FB" wp14:editId="473746BF">
                                  <wp:extent cx="1716952" cy="2051520"/>
                                  <wp:effectExtent l="0" t="0" r="0" b="6350"/>
                                  <wp:docPr id="8" name="Picture 8" descr="\\192.168.10.200\Stephenie\Director\Logos\Hands 10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192.168.10.200\Stephenie\Director\Logos\Hands 10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797" cy="2062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6A025E" w14:textId="77777777" w:rsidR="00C6098D" w:rsidRPr="003865F2" w:rsidRDefault="00C6098D" w:rsidP="003865F2">
                            <w:pPr>
                              <w:pStyle w:val="Heading1"/>
                              <w:spacing w:before="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865F2">
                              <w:rPr>
                                <w:sz w:val="24"/>
                                <w:szCs w:val="24"/>
                              </w:rPr>
                              <w:t>Making a difference…</w:t>
                            </w:r>
                          </w:p>
                          <w:p w14:paraId="3573BCEF" w14:textId="6D0B92CC" w:rsidR="0060590C" w:rsidRPr="003865F2" w:rsidRDefault="009E024B" w:rsidP="00504B34">
                            <w:pPr>
                              <w:spacing w:before="0" w:after="0" w:line="240" w:lineRule="auto"/>
                              <w:ind w:left="0"/>
                              <w:jc w:val="both"/>
                            </w:pPr>
                            <w:r w:rsidRPr="003E7702">
                              <w:t>“</w:t>
                            </w:r>
                            <w:r w:rsidR="00504B34" w:rsidRPr="003E7702">
                              <w:t>Counseling has been very helpful for my daughter! Having an alcoholic and abusive father has</w:t>
                            </w:r>
                            <w:r w:rsidR="00504B34" w:rsidRPr="003E7702">
                              <w:t xml:space="preserve"> </w:t>
                            </w:r>
                            <w:r w:rsidR="00504B34" w:rsidRPr="00504B34">
                              <w:t xml:space="preserve">been very hard for her to deal with. </w:t>
                            </w:r>
                            <w:r w:rsidR="003E7702" w:rsidRPr="003E7702">
                              <w:t>The c</w:t>
                            </w:r>
                            <w:r w:rsidR="00504B34" w:rsidRPr="00504B34">
                              <w:t>ounseling has helped her to understand how to manage her anger, anxiety, and other feelings she's been struggling with</w:t>
                            </w:r>
                            <w:r w:rsidR="003E7702" w:rsidRPr="003E7702">
                              <w:t xml:space="preserve"> and </w:t>
                            </w:r>
                            <w:r w:rsidR="003E7702" w:rsidRPr="00504B34">
                              <w:t>talk through her feelings</w:t>
                            </w:r>
                            <w:r w:rsidR="00504B34" w:rsidRPr="00504B34">
                              <w:t>.</w:t>
                            </w:r>
                            <w:r w:rsidR="00504B34" w:rsidRPr="003E7702">
                              <w:t xml:space="preserve"> </w:t>
                            </w:r>
                            <w:r w:rsidR="003E7702" w:rsidRPr="003E7702">
                              <w:t>The c</w:t>
                            </w:r>
                            <w:r w:rsidR="00504B34" w:rsidRPr="00504B34">
                              <w:t>ounseling is helping her not to lash out</w:t>
                            </w:r>
                            <w:r w:rsidR="003E7702" w:rsidRPr="003E7702">
                              <w:t>,</w:t>
                            </w:r>
                            <w:r w:rsidR="00504B34" w:rsidRPr="00504B34">
                              <w:t xml:space="preserve"> communicate better</w:t>
                            </w:r>
                            <w:r w:rsidR="003E7702" w:rsidRPr="003E7702">
                              <w:t>,</w:t>
                            </w:r>
                            <w:r w:rsidR="00504B34" w:rsidRPr="00504B34">
                              <w:t xml:space="preserve"> and deal </w:t>
                            </w:r>
                            <w:r w:rsidR="003E7702" w:rsidRPr="003E7702">
                              <w:t xml:space="preserve">overall </w:t>
                            </w:r>
                            <w:r w:rsidR="00504B34" w:rsidRPr="00504B34">
                              <w:t>with</w:t>
                            </w:r>
                            <w:r w:rsidR="00504B34" w:rsidRPr="003E7702">
                              <w:t xml:space="preserve"> </w:t>
                            </w:r>
                            <w:r w:rsidR="00504B34" w:rsidRPr="00504B34">
                              <w:t>the tra</w:t>
                            </w:r>
                            <w:r w:rsidR="00504B34" w:rsidRPr="003E7702">
                              <w:t>u</w:t>
                            </w:r>
                            <w:r w:rsidR="00504B34" w:rsidRPr="00504B34">
                              <w:t>ma instead of letting it negatively impact her. She doesn't have as many nightmares and</w:t>
                            </w:r>
                            <w:r w:rsidR="003E7702" w:rsidRPr="003E7702">
                              <w:t xml:space="preserve"> </w:t>
                            </w:r>
                            <w:r w:rsidR="00504B34" w:rsidRPr="00504B34">
                              <w:t xml:space="preserve">is getting better grades. I'm </w:t>
                            </w:r>
                            <w:r w:rsidR="003E7702" w:rsidRPr="003E7702">
                              <w:t>thankful</w:t>
                            </w:r>
                            <w:r w:rsidR="00504B34" w:rsidRPr="00504B34">
                              <w:t xml:space="preserve"> for the </w:t>
                            </w:r>
                            <w:r w:rsidR="003E7702" w:rsidRPr="003E7702">
                              <w:t>financial assistance from Hands of Hope</w:t>
                            </w:r>
                            <w:r w:rsidR="00504B34" w:rsidRPr="00504B34">
                              <w:t xml:space="preserve"> to get my daughter counseling because</w:t>
                            </w:r>
                            <w:r w:rsidR="003E7702" w:rsidRPr="003E7702">
                              <w:t xml:space="preserve"> </w:t>
                            </w:r>
                            <w:r w:rsidR="00504B34" w:rsidRPr="003E7702">
                              <w:t xml:space="preserve">it would be very challenging for me to afford it on my own as a single </w:t>
                            </w:r>
                            <w:r w:rsidR="003E7702" w:rsidRPr="003E7702">
                              <w:t>m</w:t>
                            </w:r>
                            <w:r w:rsidR="00504B34" w:rsidRPr="003E7702">
                              <w:t>other.</w:t>
                            </w:r>
                            <w:r w:rsidR="003865F2" w:rsidRPr="003E7702">
                              <w:t>”</w:t>
                            </w:r>
                          </w:p>
                          <w:p w14:paraId="3A3442BA" w14:textId="54DAEA79" w:rsidR="00CB440B" w:rsidRPr="003865F2" w:rsidRDefault="00AE6BF2" w:rsidP="003865F2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color w:val="000000"/>
                              </w:rPr>
                            </w:pPr>
                            <w:r w:rsidRPr="003865F2">
                              <w:rPr>
                                <w:rFonts w:asciiTheme="majorHAnsi" w:hAnsiTheme="majorHAnsi"/>
                                <w:color w:val="000000"/>
                              </w:rPr>
                              <w:t xml:space="preserve">  ~</w:t>
                            </w:r>
                            <w:r w:rsidR="00D11EC9" w:rsidRPr="003865F2">
                              <w:rPr>
                                <w:rFonts w:asciiTheme="majorHAnsi" w:hAnsiTheme="majorHAnsi"/>
                                <w:color w:val="000000"/>
                              </w:rPr>
                              <w:t>Anonymous Victim/Survivor</w:t>
                            </w:r>
                          </w:p>
                          <w:tbl>
                            <w:tblPr>
                              <w:tblStyle w:val="NewsletterTable"/>
                              <w:tblW w:w="5000" w:type="pct"/>
                              <w:tblInd w:w="-90" w:type="dxa"/>
                              <w:tblBorders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3577"/>
                            </w:tblGrid>
                            <w:tr w:rsidR="0091688D" w14:paraId="6A0537EB" w14:textId="77777777" w:rsidTr="000E12F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8"/>
                              </w:trPr>
                              <w:tc>
                                <w:tcPr>
                                  <w:tcW w:w="3585" w:type="dxa"/>
                                  <w:tcBorders>
                                    <w:bottom w:val="nil"/>
                                  </w:tcBorders>
                                </w:tcPr>
                                <w:p w14:paraId="18BEC7D7" w14:textId="77777777" w:rsidR="0091688D" w:rsidRDefault="0091688D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C6098D" w:rsidRPr="00905819" w14:paraId="5EAC8FB3" w14:textId="77777777" w:rsidTr="000E12FC">
                              <w:trPr>
                                <w:trHeight w:val="4397"/>
                              </w:trPr>
                              <w:tc>
                                <w:tcPr>
                                  <w:tcW w:w="35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3F257F" w14:textId="77777777" w:rsidR="00C6098D" w:rsidRPr="00905819" w:rsidRDefault="00C6098D" w:rsidP="00F12A69">
                                  <w:pPr>
                                    <w:pStyle w:val="Heading1"/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5819">
                                    <w:rPr>
                                      <w:sz w:val="24"/>
                                      <w:szCs w:val="24"/>
                                    </w:rPr>
                                    <w:t>How can you help?</w:t>
                                  </w:r>
                                </w:p>
                                <w:p w14:paraId="6C790B4E" w14:textId="46BD1856" w:rsidR="00C6098D" w:rsidRPr="00926707" w:rsidRDefault="00F63F61" w:rsidP="000D232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spacing w:before="0"/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6707">
                                    <w:rPr>
                                      <w:sz w:val="20"/>
                                      <w:szCs w:val="20"/>
                                    </w:rPr>
                                    <w:t>Follow</w:t>
                                  </w:r>
                                  <w:r w:rsidR="00C6098D" w:rsidRPr="00926707">
                                    <w:rPr>
                                      <w:sz w:val="20"/>
                                      <w:szCs w:val="20"/>
                                    </w:rPr>
                                    <w:t xml:space="preserve"> us on </w:t>
                                  </w:r>
                                  <w:r w:rsidRPr="00926707">
                                    <w:rPr>
                                      <w:sz w:val="20"/>
                                      <w:szCs w:val="20"/>
                                    </w:rPr>
                                    <w:t>social media</w:t>
                                  </w:r>
                                  <w:r w:rsidR="00996B38" w:rsidRPr="00926707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26707" w:rsidRPr="00926707">
                                    <w:rPr>
                                      <w:sz w:val="20"/>
                                      <w:szCs w:val="20"/>
                                    </w:rPr>
                                    <w:t xml:space="preserve">or </w:t>
                                  </w:r>
                                  <w:r w:rsidR="00926707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C6098D" w:rsidRPr="00926707">
                                    <w:rPr>
                                      <w:sz w:val="20"/>
                                      <w:szCs w:val="20"/>
                                    </w:rPr>
                                    <w:t>ignup for our newsletter.</w:t>
                                  </w:r>
                                </w:p>
                                <w:p w14:paraId="7AB39A08" w14:textId="13E339DB" w:rsidR="00C6098D" w:rsidRDefault="00C6098D" w:rsidP="0066510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5819">
                                    <w:rPr>
                                      <w:sz w:val="20"/>
                                      <w:szCs w:val="20"/>
                                    </w:rPr>
                                    <w:t>Volunteer.</w:t>
                                  </w:r>
                                </w:p>
                                <w:p w14:paraId="0B3BFB94" w14:textId="3F014C92" w:rsidR="00996B38" w:rsidRPr="00905819" w:rsidRDefault="00996B38" w:rsidP="0066510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Join our governing board.</w:t>
                                  </w:r>
                                </w:p>
                                <w:p w14:paraId="5E878BAE" w14:textId="3C1BBF1A" w:rsidR="00C6098D" w:rsidRPr="00905819" w:rsidRDefault="00C6098D" w:rsidP="0066510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5819">
                                    <w:rPr>
                                      <w:sz w:val="20"/>
                                      <w:szCs w:val="20"/>
                                    </w:rPr>
                                    <w:t>Host an event to raise funds.</w:t>
                                  </w:r>
                                </w:p>
                                <w:p w14:paraId="1D121DD2" w14:textId="053BA9D3" w:rsidR="00C6098D" w:rsidRPr="00837027" w:rsidRDefault="00C6098D" w:rsidP="0066510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</w:pPr>
                                  <w:r w:rsidRPr="00905819">
                                    <w:rPr>
                                      <w:sz w:val="20"/>
                                      <w:szCs w:val="20"/>
                                    </w:rPr>
                                    <w:t>Spread the word about our agency and our mission with your friends, family and co-workers.</w:t>
                                  </w:r>
                                </w:p>
                                <w:p w14:paraId="5D99053F" w14:textId="0A75F944" w:rsidR="00D210A1" w:rsidRDefault="00837027" w:rsidP="006B342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5819">
                                    <w:rPr>
                                      <w:sz w:val="20"/>
                                      <w:szCs w:val="20"/>
                                    </w:rPr>
                                    <w:t>Donate money or supplies.</w:t>
                                  </w:r>
                                </w:p>
                                <w:p w14:paraId="6AE86324" w14:textId="20463003" w:rsidR="00826FC2" w:rsidRDefault="00826FC2" w:rsidP="006B342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Give to our annual Community Support Campaign</w:t>
                                  </w:r>
                                  <w:r w:rsidR="002805F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B0EB7C3" w14:textId="741AB2DF" w:rsidR="00826FC2" w:rsidRPr="006B3424" w:rsidRDefault="00826FC2" w:rsidP="006B342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0"/>
                                    </w:tabs>
                                    <w:ind w:left="540" w:hanging="27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Purchase a DENIM DAY RAFFLE ticket!</w:t>
                                  </w:r>
                                </w:p>
                              </w:tc>
                            </w:tr>
                          </w:tbl>
                          <w:p w14:paraId="1D11BA65" w14:textId="77777777" w:rsidR="00C6098D" w:rsidRDefault="00C6098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B5C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ewsletter sidebar 1" style="position:absolute;left:0;text-align:left;margin-left:410.4pt;margin-top:3pt;width:181.5pt;height:72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" o:allowoverlap="f" filled="f" stroked="f" strokeweight=".5pt">
                <v:textbox inset="1.44pt,0,1.44pt,0">
                  <w:txbxContent>
                    <w:p w14:paraId="78667381" w14:textId="77777777" w:rsidR="00C6098D" w:rsidRDefault="00D36E7C">
                      <w:pPr>
                        <w:pStyle w:val="Photo"/>
                      </w:pPr>
                      <w:r w:rsidRPr="00D36E7C">
                        <w:rPr>
                          <w:noProof/>
                        </w:rPr>
                        <w:drawing>
                          <wp:inline distT="0" distB="0" distL="0" distR="0" wp14:anchorId="63E444FB" wp14:editId="473746BF">
                            <wp:extent cx="1716952" cy="2051520"/>
                            <wp:effectExtent l="0" t="0" r="0" b="6350"/>
                            <wp:docPr id="8" name="Picture 8" descr="\\192.168.10.200\Stephenie\Director\Logos\Hands 10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192.168.10.200\Stephenie\Director\Logos\Hands 10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797" cy="2062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6A025E" w14:textId="77777777" w:rsidR="00C6098D" w:rsidRPr="003865F2" w:rsidRDefault="00C6098D" w:rsidP="003865F2">
                      <w:pPr>
                        <w:pStyle w:val="Heading1"/>
                        <w:spacing w:before="0" w:after="0" w:line="240" w:lineRule="auto"/>
                        <w:rPr>
                          <w:sz w:val="24"/>
                          <w:szCs w:val="24"/>
                        </w:rPr>
                      </w:pPr>
                      <w:r w:rsidRPr="003865F2">
                        <w:rPr>
                          <w:sz w:val="24"/>
                          <w:szCs w:val="24"/>
                        </w:rPr>
                        <w:t>Making a difference…</w:t>
                      </w:r>
                    </w:p>
                    <w:p w14:paraId="3573BCEF" w14:textId="6D0B92CC" w:rsidR="0060590C" w:rsidRPr="003865F2" w:rsidRDefault="009E024B" w:rsidP="00504B34">
                      <w:pPr>
                        <w:spacing w:before="0" w:after="0" w:line="240" w:lineRule="auto"/>
                        <w:ind w:left="0"/>
                        <w:jc w:val="both"/>
                      </w:pPr>
                      <w:r w:rsidRPr="003E7702">
                        <w:t>“</w:t>
                      </w:r>
                      <w:r w:rsidR="00504B34" w:rsidRPr="003E7702">
                        <w:t>Counseling has been very helpful for my daughter! Having an alcoholic and abusive father has</w:t>
                      </w:r>
                      <w:r w:rsidR="00504B34" w:rsidRPr="003E7702">
                        <w:t xml:space="preserve"> </w:t>
                      </w:r>
                      <w:r w:rsidR="00504B34" w:rsidRPr="00504B34">
                        <w:t xml:space="preserve">been very hard for her to deal with. </w:t>
                      </w:r>
                      <w:r w:rsidR="003E7702" w:rsidRPr="003E7702">
                        <w:t>The c</w:t>
                      </w:r>
                      <w:r w:rsidR="00504B34" w:rsidRPr="00504B34">
                        <w:t>ounseling has helped her to understand how to manage her anger, anxiety, and other feelings she's been struggling with</w:t>
                      </w:r>
                      <w:r w:rsidR="003E7702" w:rsidRPr="003E7702">
                        <w:t xml:space="preserve"> and </w:t>
                      </w:r>
                      <w:r w:rsidR="003E7702" w:rsidRPr="00504B34">
                        <w:t>talk through her feelings</w:t>
                      </w:r>
                      <w:r w:rsidR="00504B34" w:rsidRPr="00504B34">
                        <w:t>.</w:t>
                      </w:r>
                      <w:r w:rsidR="00504B34" w:rsidRPr="003E7702">
                        <w:t xml:space="preserve"> </w:t>
                      </w:r>
                      <w:r w:rsidR="003E7702" w:rsidRPr="003E7702">
                        <w:t>The c</w:t>
                      </w:r>
                      <w:r w:rsidR="00504B34" w:rsidRPr="00504B34">
                        <w:t>ounseling is helping her not to lash out</w:t>
                      </w:r>
                      <w:r w:rsidR="003E7702" w:rsidRPr="003E7702">
                        <w:t>,</w:t>
                      </w:r>
                      <w:r w:rsidR="00504B34" w:rsidRPr="00504B34">
                        <w:t xml:space="preserve"> communicate better</w:t>
                      </w:r>
                      <w:r w:rsidR="003E7702" w:rsidRPr="003E7702">
                        <w:t>,</w:t>
                      </w:r>
                      <w:r w:rsidR="00504B34" w:rsidRPr="00504B34">
                        <w:t xml:space="preserve"> and deal </w:t>
                      </w:r>
                      <w:r w:rsidR="003E7702" w:rsidRPr="003E7702">
                        <w:t xml:space="preserve">overall </w:t>
                      </w:r>
                      <w:r w:rsidR="00504B34" w:rsidRPr="00504B34">
                        <w:t>with</w:t>
                      </w:r>
                      <w:r w:rsidR="00504B34" w:rsidRPr="003E7702">
                        <w:t xml:space="preserve"> </w:t>
                      </w:r>
                      <w:r w:rsidR="00504B34" w:rsidRPr="00504B34">
                        <w:t>the tra</w:t>
                      </w:r>
                      <w:r w:rsidR="00504B34" w:rsidRPr="003E7702">
                        <w:t>u</w:t>
                      </w:r>
                      <w:r w:rsidR="00504B34" w:rsidRPr="00504B34">
                        <w:t>ma instead of letting it negatively impact her. She doesn't have as many nightmares and</w:t>
                      </w:r>
                      <w:r w:rsidR="003E7702" w:rsidRPr="003E7702">
                        <w:t xml:space="preserve"> </w:t>
                      </w:r>
                      <w:r w:rsidR="00504B34" w:rsidRPr="00504B34">
                        <w:t xml:space="preserve">is getting better grades. I'm </w:t>
                      </w:r>
                      <w:r w:rsidR="003E7702" w:rsidRPr="003E7702">
                        <w:t>thankful</w:t>
                      </w:r>
                      <w:r w:rsidR="00504B34" w:rsidRPr="00504B34">
                        <w:t xml:space="preserve"> for the </w:t>
                      </w:r>
                      <w:r w:rsidR="003E7702" w:rsidRPr="003E7702">
                        <w:t>financial assistance from Hands of Hope</w:t>
                      </w:r>
                      <w:r w:rsidR="00504B34" w:rsidRPr="00504B34">
                        <w:t xml:space="preserve"> to get my daughter counseling because</w:t>
                      </w:r>
                      <w:r w:rsidR="003E7702" w:rsidRPr="003E7702">
                        <w:t xml:space="preserve"> </w:t>
                      </w:r>
                      <w:r w:rsidR="00504B34" w:rsidRPr="003E7702">
                        <w:t xml:space="preserve">it would be very challenging for me to afford it on my own as a single </w:t>
                      </w:r>
                      <w:r w:rsidR="003E7702" w:rsidRPr="003E7702">
                        <w:t>m</w:t>
                      </w:r>
                      <w:r w:rsidR="00504B34" w:rsidRPr="003E7702">
                        <w:t>other.</w:t>
                      </w:r>
                      <w:r w:rsidR="003865F2" w:rsidRPr="003E7702">
                        <w:t>”</w:t>
                      </w:r>
                    </w:p>
                    <w:p w14:paraId="3A3442BA" w14:textId="54DAEA79" w:rsidR="00CB440B" w:rsidRPr="003865F2" w:rsidRDefault="00AE6BF2" w:rsidP="003865F2">
                      <w:pPr>
                        <w:spacing w:before="0" w:after="0" w:line="240" w:lineRule="auto"/>
                        <w:rPr>
                          <w:rFonts w:asciiTheme="majorHAnsi" w:hAnsiTheme="majorHAnsi"/>
                          <w:color w:val="000000"/>
                        </w:rPr>
                      </w:pPr>
                      <w:r w:rsidRPr="003865F2">
                        <w:rPr>
                          <w:rFonts w:asciiTheme="majorHAnsi" w:hAnsiTheme="majorHAnsi"/>
                          <w:color w:val="000000"/>
                        </w:rPr>
                        <w:t xml:space="preserve">  ~</w:t>
                      </w:r>
                      <w:r w:rsidR="00D11EC9" w:rsidRPr="003865F2">
                        <w:rPr>
                          <w:rFonts w:asciiTheme="majorHAnsi" w:hAnsiTheme="majorHAnsi"/>
                          <w:color w:val="000000"/>
                        </w:rPr>
                        <w:t>Anonymous Victim/Survivor</w:t>
                      </w:r>
                    </w:p>
                    <w:tbl>
                      <w:tblPr>
                        <w:tblStyle w:val="NewsletterTable"/>
                        <w:tblW w:w="5000" w:type="pct"/>
                        <w:tblInd w:w="-90" w:type="dxa"/>
                        <w:tblBorders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3577"/>
                      </w:tblGrid>
                      <w:tr w:rsidR="0091688D" w14:paraId="6A0537EB" w14:textId="77777777" w:rsidTr="000E12F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8"/>
                        </w:trPr>
                        <w:tc>
                          <w:tcPr>
                            <w:tcW w:w="3585" w:type="dxa"/>
                            <w:tcBorders>
                              <w:bottom w:val="nil"/>
                            </w:tcBorders>
                          </w:tcPr>
                          <w:p w14:paraId="18BEC7D7" w14:textId="77777777" w:rsidR="0091688D" w:rsidRDefault="0091688D">
                            <w:pPr>
                              <w:pStyle w:val="TableSpace"/>
                            </w:pPr>
                          </w:p>
                        </w:tc>
                      </w:tr>
                      <w:tr w:rsidR="00C6098D" w:rsidRPr="00905819" w14:paraId="5EAC8FB3" w14:textId="77777777" w:rsidTr="000E12FC">
                        <w:trPr>
                          <w:trHeight w:val="4397"/>
                        </w:trPr>
                        <w:tc>
                          <w:tcPr>
                            <w:tcW w:w="35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3F257F" w14:textId="77777777" w:rsidR="00C6098D" w:rsidRPr="00905819" w:rsidRDefault="00C6098D" w:rsidP="00F12A69">
                            <w:pPr>
                              <w:pStyle w:val="Heading1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905819">
                              <w:rPr>
                                <w:sz w:val="24"/>
                                <w:szCs w:val="24"/>
                              </w:rPr>
                              <w:t>How can you help?</w:t>
                            </w:r>
                          </w:p>
                          <w:p w14:paraId="6C790B4E" w14:textId="46BD1856" w:rsidR="00C6098D" w:rsidRPr="00926707" w:rsidRDefault="00F63F61" w:rsidP="000D23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spacing w:before="0"/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926707">
                              <w:rPr>
                                <w:sz w:val="20"/>
                                <w:szCs w:val="20"/>
                              </w:rPr>
                              <w:t>Follow</w:t>
                            </w:r>
                            <w:r w:rsidR="00C6098D" w:rsidRPr="00926707">
                              <w:rPr>
                                <w:sz w:val="20"/>
                                <w:szCs w:val="20"/>
                              </w:rPr>
                              <w:t xml:space="preserve"> us on </w:t>
                            </w:r>
                            <w:r w:rsidRPr="00926707">
                              <w:rPr>
                                <w:sz w:val="20"/>
                                <w:szCs w:val="20"/>
                              </w:rPr>
                              <w:t>social media</w:t>
                            </w:r>
                            <w:r w:rsidR="00996B38" w:rsidRPr="009267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6707" w:rsidRPr="00926707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92670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C6098D" w:rsidRPr="00926707">
                              <w:rPr>
                                <w:sz w:val="20"/>
                                <w:szCs w:val="20"/>
                              </w:rPr>
                              <w:t>ignup for our newsletter.</w:t>
                            </w:r>
                          </w:p>
                          <w:p w14:paraId="7AB39A08" w14:textId="13E339DB" w:rsidR="00C6098D" w:rsidRDefault="00C6098D" w:rsidP="006651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905819">
                              <w:rPr>
                                <w:sz w:val="20"/>
                                <w:szCs w:val="20"/>
                              </w:rPr>
                              <w:t>Volunteer.</w:t>
                            </w:r>
                          </w:p>
                          <w:p w14:paraId="0B3BFB94" w14:textId="3F014C92" w:rsidR="00996B38" w:rsidRPr="00905819" w:rsidRDefault="00996B38" w:rsidP="006651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Join our governing board.</w:t>
                            </w:r>
                          </w:p>
                          <w:p w14:paraId="5E878BAE" w14:textId="3C1BBF1A" w:rsidR="00C6098D" w:rsidRPr="00905819" w:rsidRDefault="00C6098D" w:rsidP="006651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905819">
                              <w:rPr>
                                <w:sz w:val="20"/>
                                <w:szCs w:val="20"/>
                              </w:rPr>
                              <w:t>Host an event to raise funds.</w:t>
                            </w:r>
                          </w:p>
                          <w:p w14:paraId="1D121DD2" w14:textId="053BA9D3" w:rsidR="00C6098D" w:rsidRPr="00837027" w:rsidRDefault="00C6098D" w:rsidP="006651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</w:pPr>
                            <w:r w:rsidRPr="00905819">
                              <w:rPr>
                                <w:sz w:val="20"/>
                                <w:szCs w:val="20"/>
                              </w:rPr>
                              <w:t>Spread the word about our agency and our mission with your friends, family and co-workers.</w:t>
                            </w:r>
                          </w:p>
                          <w:p w14:paraId="5D99053F" w14:textId="0A75F944" w:rsidR="00D210A1" w:rsidRDefault="00837027" w:rsidP="006B34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905819">
                              <w:rPr>
                                <w:sz w:val="20"/>
                                <w:szCs w:val="20"/>
                              </w:rPr>
                              <w:t>Donate money or supplies.</w:t>
                            </w:r>
                          </w:p>
                          <w:p w14:paraId="6AE86324" w14:textId="20463003" w:rsidR="00826FC2" w:rsidRDefault="00826FC2" w:rsidP="006B34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Give to our annual Community Support Campaign</w:t>
                            </w:r>
                            <w:r w:rsidR="002805F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0EB7C3" w14:textId="741AB2DF" w:rsidR="00826FC2" w:rsidRPr="006B3424" w:rsidRDefault="00826FC2" w:rsidP="006B34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0"/>
                              </w:tabs>
                              <w:ind w:left="540"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Purchase a DENIM DAY RAFFLE ticket!</w:t>
                            </w:r>
                          </w:p>
                        </w:tc>
                      </w:tr>
                    </w:tbl>
                    <w:p w14:paraId="1D11BA65" w14:textId="77777777" w:rsidR="00C6098D" w:rsidRDefault="00C6098D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6B3424">
        <w:rPr>
          <w:sz w:val="36"/>
          <w:szCs w:val="36"/>
        </w:rPr>
        <w:t xml:space="preserve"> </w:t>
      </w:r>
      <w:r w:rsidR="00482E60" w:rsidRPr="00482E60">
        <w:rPr>
          <w:sz w:val="36"/>
          <w:szCs w:val="36"/>
        </w:rPr>
        <w:t>Hands of Hope Resource Center, Inc.</w:t>
      </w:r>
    </w:p>
    <w:p w14:paraId="394EAE8B" w14:textId="46000F38" w:rsidR="005D5BF5" w:rsidRDefault="006B3424" w:rsidP="006B3424">
      <w:pPr>
        <w:pStyle w:val="ContactInfo"/>
        <w:spacing w:after="0"/>
      </w:pPr>
      <w:r>
        <w:t xml:space="preserve">  </w:t>
      </w:r>
      <w:r w:rsidR="00482E60">
        <w:t>PO Box 67, 107 2</w:t>
      </w:r>
      <w:r w:rsidR="00482E60" w:rsidRPr="00482E60">
        <w:rPr>
          <w:vertAlign w:val="superscript"/>
        </w:rPr>
        <w:t>nd</w:t>
      </w:r>
      <w:r w:rsidR="00482E60">
        <w:t xml:space="preserve"> Street NE Little Falls, MN  56345</w:t>
      </w:r>
    </w:p>
    <w:p w14:paraId="1A8AD25B" w14:textId="48E7E339" w:rsidR="00F570C5" w:rsidRDefault="006B3424" w:rsidP="006B3424">
      <w:pPr>
        <w:pStyle w:val="ContactInfo"/>
        <w:spacing w:after="0"/>
      </w:pPr>
      <w:r>
        <w:t xml:space="preserve">  </w:t>
      </w:r>
      <w:r w:rsidR="00F570C5">
        <w:t xml:space="preserve">PO Box 171, </w:t>
      </w:r>
      <w:r w:rsidR="006013E0">
        <w:t>347 Central Ave</w:t>
      </w:r>
      <w:r w:rsidR="00F570C5">
        <w:t xml:space="preserve"> Long Prairie, MN  56347</w:t>
      </w:r>
    </w:p>
    <w:p w14:paraId="5AB4A7F3" w14:textId="4B72C2C4" w:rsidR="005D5BF5" w:rsidRDefault="006B3424" w:rsidP="006B3424">
      <w:pPr>
        <w:pStyle w:val="ContactInfo"/>
        <w:spacing w:after="0"/>
      </w:pPr>
      <w:r>
        <w:t xml:space="preserve">  </w:t>
      </w:r>
      <w:hyperlink r:id="rId10" w:history="1">
        <w:r w:rsidRPr="00F672B9">
          <w:rPr>
            <w:rStyle w:val="Hyperlink"/>
          </w:rPr>
          <w:t>www.handsofhope.net</w:t>
        </w:r>
      </w:hyperlink>
      <w:r w:rsidR="00B56E96">
        <w:t xml:space="preserve"> </w:t>
      </w:r>
      <w:r w:rsidR="00B56E96">
        <w:tab/>
      </w:r>
      <w:r w:rsidR="00D32517">
        <w:t xml:space="preserve"> </w:t>
      </w:r>
      <w:r w:rsidR="00482E60">
        <w:t>320-632-1657</w:t>
      </w:r>
    </w:p>
    <w:tbl>
      <w:tblPr>
        <w:tblStyle w:val="NewsletterTable"/>
        <w:tblW w:w="3250" w:type="pct"/>
        <w:tblInd w:w="180" w:type="dxa"/>
        <w:tblLook w:val="0660" w:firstRow="1" w:lastRow="1" w:firstColumn="0" w:lastColumn="0" w:noHBand="1" w:noVBand="1"/>
        <w:tblDescription w:val="Intro letter"/>
      </w:tblPr>
      <w:tblGrid>
        <w:gridCol w:w="7020"/>
      </w:tblGrid>
      <w:tr w:rsidR="005D5BF5" w14:paraId="009DB09F" w14:textId="77777777" w:rsidTr="006B3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tcW w:w="5000" w:type="pct"/>
          </w:tcPr>
          <w:p w14:paraId="5F9C0CA3" w14:textId="77777777" w:rsidR="005D5BF5" w:rsidRDefault="005D5BF5">
            <w:pPr>
              <w:pStyle w:val="TableSpace"/>
            </w:pPr>
          </w:p>
        </w:tc>
      </w:tr>
      <w:tr w:rsidR="006B3424" w14:paraId="41009131" w14:textId="77777777" w:rsidTr="006B3424">
        <w:trPr>
          <w:trHeight w:val="87"/>
        </w:trPr>
        <w:tc>
          <w:tcPr>
            <w:tcW w:w="5000" w:type="pct"/>
          </w:tcPr>
          <w:p w14:paraId="35A9752A" w14:textId="77777777" w:rsidR="006B3424" w:rsidRDefault="006B3424">
            <w:pPr>
              <w:pStyle w:val="TableSpace"/>
            </w:pPr>
          </w:p>
        </w:tc>
      </w:tr>
      <w:tr w:rsidR="005D5BF5" w14:paraId="5965DA17" w14:textId="77777777" w:rsidTr="006B3424">
        <w:trPr>
          <w:trHeight w:val="3915"/>
        </w:trPr>
        <w:tc>
          <w:tcPr>
            <w:tcW w:w="5000" w:type="pct"/>
          </w:tcPr>
          <w:p w14:paraId="7EA732D4" w14:textId="5702E155" w:rsidR="009439AF" w:rsidRDefault="006B276B" w:rsidP="00F63F61">
            <w:pPr>
              <w:pStyle w:val="NoSpacing"/>
              <w:jc w:val="both"/>
            </w:pPr>
            <w:r>
              <w:t xml:space="preserve">We are pleased to share this </w:t>
            </w:r>
            <w:r w:rsidRPr="00625E72">
              <w:t xml:space="preserve">report with you. Between </w:t>
            </w:r>
            <w:r w:rsidR="009E77C4" w:rsidRPr="00625E72">
              <w:t>Oct</w:t>
            </w:r>
            <w:r w:rsidRPr="00625E72">
              <w:t>ober</w:t>
            </w:r>
            <w:r w:rsidR="009E77C4" w:rsidRPr="00625E72">
              <w:t xml:space="preserve"> 1,</w:t>
            </w:r>
            <w:r w:rsidR="00C5635D" w:rsidRPr="00625E72">
              <w:t xml:space="preserve"> </w:t>
            </w:r>
            <w:r w:rsidR="009070F5" w:rsidRPr="00625E72">
              <w:t>202</w:t>
            </w:r>
            <w:r w:rsidR="00127374">
              <w:t>4</w:t>
            </w:r>
            <w:r w:rsidR="009070F5" w:rsidRPr="00625E72">
              <w:t>,</w:t>
            </w:r>
            <w:r w:rsidRPr="00625E72">
              <w:t xml:space="preserve"> and </w:t>
            </w:r>
            <w:r w:rsidR="009E77C4" w:rsidRPr="00625E72">
              <w:t xml:space="preserve">September 30, </w:t>
            </w:r>
            <w:r w:rsidR="00C5635D" w:rsidRPr="00625E72">
              <w:t>20</w:t>
            </w:r>
            <w:r w:rsidR="00837027" w:rsidRPr="00625E72">
              <w:t>2</w:t>
            </w:r>
            <w:r w:rsidR="00127374">
              <w:t>5</w:t>
            </w:r>
            <w:r w:rsidRPr="00625E72">
              <w:t xml:space="preserve">, we </w:t>
            </w:r>
            <w:r w:rsidRPr="00D137C7">
              <w:t xml:space="preserve">served </w:t>
            </w:r>
            <w:r w:rsidR="00C37591">
              <w:rPr>
                <w:b/>
                <w:bCs/>
              </w:rPr>
              <w:t>332</w:t>
            </w:r>
            <w:r w:rsidR="00C5635D" w:rsidRPr="00D137C7">
              <w:rPr>
                <w:b/>
              </w:rPr>
              <w:t xml:space="preserve"> domestic violence</w:t>
            </w:r>
            <w:r w:rsidR="00C5635D" w:rsidRPr="00D137C7">
              <w:t xml:space="preserve">, </w:t>
            </w:r>
            <w:r w:rsidR="00C37591">
              <w:rPr>
                <w:b/>
                <w:bCs/>
              </w:rPr>
              <w:t>57</w:t>
            </w:r>
            <w:r w:rsidR="00C5635D" w:rsidRPr="00D137C7">
              <w:rPr>
                <w:b/>
              </w:rPr>
              <w:t xml:space="preserve"> sexual assault</w:t>
            </w:r>
            <w:r w:rsidR="00C5635D" w:rsidRPr="00D137C7">
              <w:t xml:space="preserve">, and </w:t>
            </w:r>
            <w:r w:rsidR="00C37591">
              <w:rPr>
                <w:b/>
                <w:bCs/>
              </w:rPr>
              <w:t>291</w:t>
            </w:r>
            <w:r w:rsidR="00C5635D" w:rsidRPr="00D137C7">
              <w:rPr>
                <w:b/>
              </w:rPr>
              <w:t xml:space="preserve"> general crime</w:t>
            </w:r>
            <w:r w:rsidR="00C5635D" w:rsidRPr="00D137C7">
              <w:t xml:space="preserve"> </w:t>
            </w:r>
            <w:r w:rsidR="009439AF" w:rsidRPr="00D137C7">
              <w:t xml:space="preserve">adult and child </w:t>
            </w:r>
            <w:r w:rsidR="009E77C4" w:rsidRPr="00D137C7">
              <w:t>victim/survivors</w:t>
            </w:r>
            <w:r w:rsidR="00C5635D" w:rsidRPr="00D137C7">
              <w:t xml:space="preserve"> and their loved ones</w:t>
            </w:r>
            <w:r w:rsidR="00F21481" w:rsidRPr="00D137C7">
              <w:t xml:space="preserve"> in </w:t>
            </w:r>
            <w:r w:rsidR="001D358A" w:rsidRPr="00D137C7">
              <w:t>our</w:t>
            </w:r>
            <w:r w:rsidR="001D358A">
              <w:t xml:space="preserve"> </w:t>
            </w:r>
            <w:r w:rsidR="00F21481">
              <w:t>two</w:t>
            </w:r>
            <w:r w:rsidR="002A66BF">
              <w:t xml:space="preserve"> office locations</w:t>
            </w:r>
            <w:r w:rsidR="00C5635D" w:rsidRPr="00665105">
              <w:t xml:space="preserve">.  </w:t>
            </w:r>
          </w:p>
          <w:p w14:paraId="4222197C" w14:textId="77777777" w:rsidR="00127374" w:rsidRDefault="00127374" w:rsidP="00F63F61">
            <w:pPr>
              <w:pStyle w:val="NoSpacing"/>
              <w:jc w:val="both"/>
            </w:pPr>
          </w:p>
          <w:p w14:paraId="3C8D6A5A" w14:textId="2FD0838C" w:rsidR="005D5BF5" w:rsidRDefault="006B276B" w:rsidP="00F63F61">
            <w:pPr>
              <w:pStyle w:val="NoSpacing"/>
              <w:jc w:val="both"/>
            </w:pPr>
            <w:r>
              <w:t xml:space="preserve">We </w:t>
            </w:r>
            <w:r w:rsidR="005A2F71">
              <w:t>wish to</w:t>
            </w:r>
            <w:r w:rsidR="002C4482">
              <w:t xml:space="preserve"> thank </w:t>
            </w:r>
            <w:r w:rsidR="009E77C4" w:rsidRPr="00665105">
              <w:t>all</w:t>
            </w:r>
            <w:r w:rsidR="00C5635D" w:rsidRPr="00665105">
              <w:t xml:space="preserve"> our </w:t>
            </w:r>
            <w:r w:rsidR="009E77C4">
              <w:t>vo</w:t>
            </w:r>
            <w:r w:rsidR="00C5635D" w:rsidRPr="00665105">
              <w:t>lunteers, partners and donors for giving us the opportunity to serve those most vulnerable in our community.</w:t>
            </w:r>
            <w:r w:rsidR="005317D2" w:rsidRPr="00665105">
              <w:t xml:space="preserve">  We could not offer </w:t>
            </w:r>
            <w:r w:rsidR="009E77C4" w:rsidRPr="00665105">
              <w:t>24-hour</w:t>
            </w:r>
            <w:r w:rsidR="005317D2" w:rsidRPr="00665105">
              <w:t xml:space="preserve"> ac</w:t>
            </w:r>
            <w:r w:rsidR="001128F0">
              <w:t xml:space="preserve">cess to assistance without </w:t>
            </w:r>
            <w:r w:rsidR="001128F0" w:rsidRPr="00625E72">
              <w:t xml:space="preserve">the </w:t>
            </w:r>
            <w:r w:rsidR="00D1251B" w:rsidRPr="00D1251B">
              <w:rPr>
                <w:b/>
                <w:bCs/>
              </w:rPr>
              <w:t>4</w:t>
            </w:r>
            <w:r w:rsidR="0020284E" w:rsidRPr="00D1251B">
              <w:rPr>
                <w:b/>
                <w:bCs/>
              </w:rPr>
              <w:t>,</w:t>
            </w:r>
            <w:r w:rsidR="00D1251B" w:rsidRPr="00D1251B">
              <w:rPr>
                <w:b/>
                <w:bCs/>
              </w:rPr>
              <w:t>523</w:t>
            </w:r>
            <w:r w:rsidR="0020284E" w:rsidRPr="003139AD">
              <w:t xml:space="preserve"> </w:t>
            </w:r>
            <w:r w:rsidR="005317D2" w:rsidRPr="003139AD">
              <w:rPr>
                <w:b/>
              </w:rPr>
              <w:t>volunteer hours</w:t>
            </w:r>
            <w:r w:rsidR="005317D2" w:rsidRPr="00665105">
              <w:t xml:space="preserve"> provided by our caring volunteer</w:t>
            </w:r>
            <w:r w:rsidR="00541F6A">
              <w:t xml:space="preserve"> advocate</w:t>
            </w:r>
            <w:r w:rsidR="006013E0">
              <w:t>s</w:t>
            </w:r>
            <w:r w:rsidR="005317D2" w:rsidRPr="00665105">
              <w:t xml:space="preserve">.  </w:t>
            </w:r>
          </w:p>
          <w:p w14:paraId="1835C714" w14:textId="213176D5" w:rsidR="002A3B54" w:rsidRPr="002A3B54" w:rsidRDefault="002A3B54" w:rsidP="002A3B54">
            <w:pPr>
              <w:pStyle w:val="NoSpacing"/>
              <w:rPr>
                <w:sz w:val="16"/>
                <w:szCs w:val="16"/>
              </w:rPr>
            </w:pPr>
          </w:p>
          <w:p w14:paraId="62231B09" w14:textId="77777777" w:rsidR="00C5635D" w:rsidRDefault="00C5635D" w:rsidP="002A3B54">
            <w:pPr>
              <w:pStyle w:val="NoSpacing"/>
            </w:pPr>
            <w:r w:rsidRPr="00665105">
              <w:t>Warmest regards,</w:t>
            </w:r>
          </w:p>
          <w:p w14:paraId="77D12120" w14:textId="77777777" w:rsidR="002A3B54" w:rsidRPr="002A3B54" w:rsidRDefault="002A3B54" w:rsidP="002A3B54">
            <w:pPr>
              <w:pStyle w:val="NoSpacing"/>
              <w:rPr>
                <w:sz w:val="16"/>
                <w:szCs w:val="16"/>
              </w:rPr>
            </w:pPr>
          </w:p>
          <w:p w14:paraId="2CF0C84E" w14:textId="5222095D" w:rsidR="00C5635D" w:rsidRDefault="00127374" w:rsidP="002A3B54">
            <w:pPr>
              <w:pStyle w:val="NoSpacing"/>
            </w:pPr>
            <w:r>
              <w:t>Kristyna Chantry</w:t>
            </w:r>
            <w:r w:rsidR="002C4482">
              <w:t xml:space="preserve">, </w:t>
            </w:r>
            <w:r w:rsidR="00176EC3">
              <w:t xml:space="preserve">Current </w:t>
            </w:r>
            <w:r w:rsidR="002C4482">
              <w:t>Board Chair</w:t>
            </w:r>
          </w:p>
          <w:p w14:paraId="2C411F98" w14:textId="77777777" w:rsidR="002A3B54" w:rsidRDefault="002A3B54" w:rsidP="002A3B54">
            <w:pPr>
              <w:pStyle w:val="NoSpacing"/>
            </w:pPr>
            <w:r>
              <w:t>Stephenie Och, Executive Director</w:t>
            </w:r>
          </w:p>
        </w:tc>
      </w:tr>
      <w:tr w:rsidR="005D5BF5" w14:paraId="67CFAC31" w14:textId="77777777" w:rsidTr="006B34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5000" w:type="pct"/>
          </w:tcPr>
          <w:p w14:paraId="336C9653" w14:textId="77777777" w:rsidR="005D5BF5" w:rsidRDefault="005D5BF5">
            <w:pPr>
              <w:pStyle w:val="TableSpace"/>
            </w:pPr>
          </w:p>
        </w:tc>
      </w:tr>
    </w:tbl>
    <w:p w14:paraId="250DBCED" w14:textId="181766F4" w:rsidR="006C5972" w:rsidRPr="00665105" w:rsidRDefault="006C5972" w:rsidP="00F63F61">
      <w:pPr>
        <w:pStyle w:val="Heading2"/>
        <w:spacing w:after="0"/>
        <w:ind w:left="180"/>
        <w:rPr>
          <w:rFonts w:asciiTheme="minorHAnsi" w:eastAsiaTheme="minorHAnsi" w:hAnsiTheme="minorHAnsi" w:cstheme="minorBidi"/>
          <w:bCs w:val="0"/>
          <w:color w:val="262626" w:themeColor="text1" w:themeTint="D9"/>
          <w:sz w:val="20"/>
          <w:szCs w:val="20"/>
          <w:u w:val="single"/>
        </w:rPr>
      </w:pPr>
      <w:r w:rsidRPr="00665105">
        <w:rPr>
          <w:rFonts w:asciiTheme="minorHAnsi" w:eastAsiaTheme="minorHAnsi" w:hAnsiTheme="minorHAnsi" w:cstheme="minorBidi"/>
          <w:bCs w:val="0"/>
          <w:color w:val="262626" w:themeColor="text1" w:themeTint="D9"/>
          <w:sz w:val="20"/>
          <w:szCs w:val="20"/>
          <w:u w:val="single"/>
        </w:rPr>
        <w:t>OUR MISSION</w:t>
      </w:r>
    </w:p>
    <w:p w14:paraId="1B15A3DF" w14:textId="4EB40D8F" w:rsidR="005D5BF5" w:rsidRPr="00665105" w:rsidRDefault="00B56E96" w:rsidP="00CB39D8">
      <w:pPr>
        <w:pStyle w:val="Heading2"/>
        <w:spacing w:before="0"/>
        <w:ind w:left="180"/>
        <w:jc w:val="both"/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</w:pPr>
      <w:r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Hands of Hope Resource Center advocates, educates and promotes societal change for those affected by violence and abuse.  </w:t>
      </w:r>
      <w:r w:rsidR="00C5635D"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We provide free and confidential services </w:t>
      </w:r>
      <w:r w:rsidR="005B6E14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>in</w:t>
      </w:r>
      <w:r w:rsidR="00C5635D"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Todd and Morrison Counties.  </w:t>
      </w:r>
      <w:r w:rsidR="00E57C93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>We serve those impacted by</w:t>
      </w:r>
      <w:r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domestic violence, sexual assault, child abuse and other general crimes such as assault, burglary, </w:t>
      </w:r>
      <w:r w:rsidR="005B6E14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>stalking harassment and theft</w:t>
      </w:r>
      <w:r w:rsidR="00C5635D"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>.</w:t>
      </w:r>
      <w:r w:rsidR="005317D2"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We provide civil, criminal and medical advocacy</w:t>
      </w:r>
      <w:r w:rsidR="00E57C93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for those seeking justice.  We </w:t>
      </w:r>
      <w:r w:rsidR="00E57C93"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>work closely with our partners in law enforcement, county attorney offices, social services and schools to support clients affected by crime and abuse.</w:t>
      </w:r>
      <w:r w:rsidR="00E57C93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Our Violence Prevention Program provide</w:t>
      </w:r>
      <w:r w:rsidR="0020440A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>s</w:t>
      </w:r>
      <w:r w:rsidR="00E57C93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prevention and other educational programming in the community and the schools on topics such as dating violence, healthy relationships, cyberbullying, sexting, and other topics as requested.</w:t>
      </w:r>
      <w:r w:rsidR="00C5635D" w:rsidRPr="00665105">
        <w:rPr>
          <w:rFonts w:asciiTheme="minorHAnsi" w:eastAsiaTheme="minorHAnsi" w:hAnsiTheme="minorHAnsi" w:cstheme="minorBidi"/>
          <w:b w:val="0"/>
          <w:bCs w:val="0"/>
          <w:color w:val="262626" w:themeColor="text1" w:themeTint="D9"/>
          <w:sz w:val="20"/>
          <w:szCs w:val="20"/>
        </w:rPr>
        <w:t xml:space="preserve">  </w:t>
      </w:r>
    </w:p>
    <w:p w14:paraId="2D83BD72" w14:textId="77777777" w:rsidR="00F85255" w:rsidRPr="00F85255" w:rsidRDefault="006B3424" w:rsidP="00AF6E57">
      <w:pPr>
        <w:spacing w:before="0" w:after="0"/>
        <w:ind w:left="0"/>
        <w:rPr>
          <w:sz w:val="20"/>
          <w:szCs w:val="20"/>
        </w:rPr>
      </w:pPr>
      <w:r w:rsidRPr="006B3424">
        <w:rPr>
          <w:b/>
          <w:sz w:val="20"/>
          <w:szCs w:val="20"/>
        </w:rPr>
        <w:t xml:space="preserve">   </w:t>
      </w:r>
      <w:r w:rsidR="00F63F61" w:rsidRPr="00F85255">
        <w:rPr>
          <w:b/>
          <w:sz w:val="20"/>
          <w:szCs w:val="20"/>
          <w:u w:val="single"/>
        </w:rPr>
        <w:t xml:space="preserve">CURRENT </w:t>
      </w:r>
      <w:r w:rsidR="00341A8E" w:rsidRPr="00F85255">
        <w:rPr>
          <w:b/>
          <w:sz w:val="20"/>
          <w:szCs w:val="20"/>
          <w:u w:val="single"/>
        </w:rPr>
        <w:t>BOARD OF DIRECTORS</w:t>
      </w:r>
      <w:r w:rsidR="00E57C93" w:rsidRPr="00F85255">
        <w:rPr>
          <w:b/>
          <w:sz w:val="20"/>
          <w:szCs w:val="20"/>
          <w:u w:val="single"/>
        </w:rPr>
        <w:t>:</w:t>
      </w:r>
      <w:r w:rsidR="00E57C93" w:rsidRPr="00F85255">
        <w:rPr>
          <w:b/>
          <w:sz w:val="20"/>
          <w:szCs w:val="20"/>
        </w:rPr>
        <w:t xml:space="preserve"> </w:t>
      </w:r>
      <w:r w:rsidR="009F333A" w:rsidRPr="00F85255">
        <w:rPr>
          <w:b/>
          <w:sz w:val="20"/>
          <w:szCs w:val="20"/>
        </w:rPr>
        <w:t xml:space="preserve"> </w:t>
      </w:r>
      <w:r w:rsidR="00005FD6" w:rsidRPr="00F85255">
        <w:rPr>
          <w:b/>
          <w:sz w:val="20"/>
          <w:szCs w:val="20"/>
        </w:rPr>
        <w:t xml:space="preserve">Chair </w:t>
      </w:r>
      <w:r w:rsidR="00F85255" w:rsidRPr="00F85255">
        <w:rPr>
          <w:b/>
          <w:sz w:val="20"/>
          <w:szCs w:val="20"/>
        </w:rPr>
        <w:t>Kristyna Chantry</w:t>
      </w:r>
      <w:r w:rsidR="00F63F61" w:rsidRPr="00F85255">
        <w:rPr>
          <w:sz w:val="20"/>
          <w:szCs w:val="20"/>
        </w:rPr>
        <w:t>, A</w:t>
      </w:r>
      <w:r w:rsidR="00F85255" w:rsidRPr="00F85255">
        <w:rPr>
          <w:sz w:val="20"/>
          <w:szCs w:val="20"/>
        </w:rPr>
        <w:t xml:space="preserve">ssistant Morrison          </w:t>
      </w:r>
    </w:p>
    <w:p w14:paraId="0E83D9DF" w14:textId="36F30A89" w:rsidR="00CB39D8" w:rsidRPr="00F85255" w:rsidRDefault="00F85255" w:rsidP="00AF6E57">
      <w:pPr>
        <w:spacing w:before="0" w:after="0"/>
        <w:ind w:left="0"/>
        <w:rPr>
          <w:sz w:val="20"/>
          <w:szCs w:val="20"/>
        </w:rPr>
      </w:pPr>
      <w:r w:rsidRPr="00F85255">
        <w:rPr>
          <w:sz w:val="20"/>
          <w:szCs w:val="20"/>
        </w:rPr>
        <w:t xml:space="preserve">   County Attorney</w:t>
      </w:r>
      <w:r w:rsidR="00261875" w:rsidRPr="00F85255">
        <w:rPr>
          <w:sz w:val="20"/>
          <w:szCs w:val="20"/>
        </w:rPr>
        <w:t xml:space="preserve">; </w:t>
      </w:r>
      <w:r w:rsidR="00261875" w:rsidRPr="00F85255">
        <w:rPr>
          <w:b/>
          <w:bCs/>
          <w:sz w:val="20"/>
          <w:szCs w:val="20"/>
        </w:rPr>
        <w:t xml:space="preserve">Vice Chair </w:t>
      </w:r>
      <w:r w:rsidR="007E7724" w:rsidRPr="00F85255">
        <w:rPr>
          <w:b/>
          <w:sz w:val="20"/>
          <w:szCs w:val="20"/>
        </w:rPr>
        <w:t>Kim DeZurik</w:t>
      </w:r>
      <w:r w:rsidR="007E7724" w:rsidRPr="00F85255">
        <w:rPr>
          <w:sz w:val="20"/>
          <w:szCs w:val="20"/>
        </w:rPr>
        <w:t>, Morrison County</w:t>
      </w:r>
      <w:r w:rsidR="002D1ECA" w:rsidRPr="00F85255">
        <w:rPr>
          <w:sz w:val="20"/>
          <w:szCs w:val="20"/>
        </w:rPr>
        <w:t xml:space="preserve"> </w:t>
      </w:r>
      <w:r w:rsidR="007E7724" w:rsidRPr="00F85255">
        <w:rPr>
          <w:sz w:val="20"/>
          <w:szCs w:val="20"/>
        </w:rPr>
        <w:t>Social Services</w:t>
      </w:r>
      <w:r w:rsidR="00261875" w:rsidRPr="00F85255">
        <w:rPr>
          <w:sz w:val="20"/>
          <w:szCs w:val="20"/>
        </w:rPr>
        <w:t>;</w:t>
      </w:r>
      <w:r w:rsidR="00CB39D8" w:rsidRPr="00F85255">
        <w:rPr>
          <w:sz w:val="20"/>
          <w:szCs w:val="20"/>
        </w:rPr>
        <w:t xml:space="preserve">        </w:t>
      </w:r>
    </w:p>
    <w:p w14:paraId="5A27EABD" w14:textId="7AAEF74F" w:rsidR="002D1ECA" w:rsidRPr="00F85255" w:rsidRDefault="00CB39D8" w:rsidP="00AF6E57">
      <w:pPr>
        <w:spacing w:before="0" w:after="0"/>
        <w:ind w:left="0"/>
        <w:rPr>
          <w:sz w:val="20"/>
          <w:szCs w:val="20"/>
        </w:rPr>
      </w:pPr>
      <w:r w:rsidRPr="00F85255">
        <w:rPr>
          <w:sz w:val="20"/>
          <w:szCs w:val="20"/>
        </w:rPr>
        <w:t xml:space="preserve">   </w:t>
      </w:r>
      <w:r w:rsidR="00261875" w:rsidRPr="00F85255">
        <w:rPr>
          <w:b/>
          <w:bCs/>
          <w:sz w:val="20"/>
          <w:szCs w:val="20"/>
        </w:rPr>
        <w:t>Secretary Julie Sievert</w:t>
      </w:r>
      <w:r w:rsidR="00261875" w:rsidRPr="00F85255">
        <w:rPr>
          <w:sz w:val="20"/>
          <w:szCs w:val="20"/>
        </w:rPr>
        <w:t xml:space="preserve">, H&amp;R Block; </w:t>
      </w:r>
      <w:r w:rsidR="00261875" w:rsidRPr="00F85255">
        <w:rPr>
          <w:b/>
          <w:bCs/>
          <w:sz w:val="20"/>
          <w:szCs w:val="20"/>
        </w:rPr>
        <w:t>Treasurer Eve Balfany</w:t>
      </w:r>
      <w:r w:rsidR="00261875" w:rsidRPr="00F85255">
        <w:rPr>
          <w:sz w:val="20"/>
          <w:szCs w:val="20"/>
        </w:rPr>
        <w:t>,</w:t>
      </w:r>
      <w:r w:rsidR="002D1ECA" w:rsidRPr="00F85255">
        <w:rPr>
          <w:sz w:val="20"/>
          <w:szCs w:val="20"/>
        </w:rPr>
        <w:t xml:space="preserve"> </w:t>
      </w:r>
      <w:r w:rsidR="00F63F61" w:rsidRPr="00F85255">
        <w:rPr>
          <w:sz w:val="20"/>
          <w:szCs w:val="20"/>
        </w:rPr>
        <w:t>Morrison</w:t>
      </w:r>
      <w:r w:rsidR="00261875" w:rsidRPr="00F85255">
        <w:rPr>
          <w:sz w:val="20"/>
          <w:szCs w:val="20"/>
        </w:rPr>
        <w:t xml:space="preserve"> County</w:t>
      </w:r>
      <w:r w:rsidR="002D1ECA" w:rsidRPr="00F85255">
        <w:rPr>
          <w:sz w:val="20"/>
          <w:szCs w:val="20"/>
        </w:rPr>
        <w:t xml:space="preserve">  </w:t>
      </w:r>
    </w:p>
    <w:p w14:paraId="6D45630E" w14:textId="7131A607" w:rsidR="002D1ECA" w:rsidRPr="00F85255" w:rsidRDefault="002D1ECA" w:rsidP="00AF6E57">
      <w:pPr>
        <w:spacing w:before="0" w:after="0"/>
        <w:ind w:left="0"/>
        <w:rPr>
          <w:b/>
          <w:sz w:val="20"/>
          <w:szCs w:val="20"/>
        </w:rPr>
      </w:pPr>
      <w:r w:rsidRPr="00F85255">
        <w:rPr>
          <w:sz w:val="20"/>
          <w:szCs w:val="20"/>
        </w:rPr>
        <w:t xml:space="preserve">   </w:t>
      </w:r>
      <w:r w:rsidR="00261875" w:rsidRPr="00F85255">
        <w:rPr>
          <w:sz w:val="20"/>
          <w:szCs w:val="20"/>
        </w:rPr>
        <w:t xml:space="preserve">Community Corrections; </w:t>
      </w:r>
      <w:r w:rsidR="00AF6E57">
        <w:rPr>
          <w:sz w:val="20"/>
          <w:szCs w:val="20"/>
        </w:rPr>
        <w:t xml:space="preserve"> </w:t>
      </w:r>
      <w:r w:rsidR="003E5FAD" w:rsidRPr="00F85255">
        <w:rPr>
          <w:b/>
          <w:sz w:val="20"/>
          <w:szCs w:val="20"/>
        </w:rPr>
        <w:t xml:space="preserve">Ed </w:t>
      </w:r>
      <w:r w:rsidR="00AF6E57">
        <w:rPr>
          <w:b/>
          <w:sz w:val="20"/>
          <w:szCs w:val="20"/>
        </w:rPr>
        <w:t xml:space="preserve"> </w:t>
      </w:r>
      <w:r w:rsidR="003E5FAD" w:rsidRPr="00F85255">
        <w:rPr>
          <w:b/>
          <w:sz w:val="20"/>
          <w:szCs w:val="20"/>
        </w:rPr>
        <w:t>Moran</w:t>
      </w:r>
      <w:r w:rsidR="00E8082E" w:rsidRPr="00F85255">
        <w:rPr>
          <w:sz w:val="20"/>
          <w:szCs w:val="20"/>
        </w:rPr>
        <w:t xml:space="preserve">, Morrison </w:t>
      </w:r>
      <w:r w:rsidR="00AF6E57">
        <w:rPr>
          <w:sz w:val="20"/>
          <w:szCs w:val="20"/>
        </w:rPr>
        <w:t xml:space="preserve"> </w:t>
      </w:r>
      <w:r w:rsidR="00E8082E" w:rsidRPr="00F85255">
        <w:rPr>
          <w:sz w:val="20"/>
          <w:szCs w:val="20"/>
        </w:rPr>
        <w:t>County</w:t>
      </w:r>
      <w:r w:rsidRPr="00F85255">
        <w:rPr>
          <w:sz w:val="20"/>
          <w:szCs w:val="20"/>
        </w:rPr>
        <w:t xml:space="preserve"> </w:t>
      </w:r>
      <w:r w:rsidR="00AF6E57">
        <w:rPr>
          <w:sz w:val="20"/>
          <w:szCs w:val="20"/>
        </w:rPr>
        <w:t xml:space="preserve"> </w:t>
      </w:r>
      <w:r w:rsidR="00E8082E" w:rsidRPr="00F85255">
        <w:rPr>
          <w:sz w:val="20"/>
          <w:szCs w:val="20"/>
        </w:rPr>
        <w:t xml:space="preserve">Commissioner; </w:t>
      </w:r>
      <w:r w:rsidRPr="00F85255">
        <w:rPr>
          <w:b/>
          <w:sz w:val="20"/>
          <w:szCs w:val="20"/>
        </w:rPr>
        <w:t xml:space="preserve">Tim </w:t>
      </w:r>
    </w:p>
    <w:p w14:paraId="67FF5D82" w14:textId="77B782F8" w:rsidR="00F85255" w:rsidRPr="00F85255" w:rsidRDefault="002D1ECA" w:rsidP="00AF6E57">
      <w:pPr>
        <w:spacing w:before="0" w:after="0"/>
        <w:ind w:left="0"/>
        <w:rPr>
          <w:sz w:val="20"/>
          <w:szCs w:val="20"/>
        </w:rPr>
      </w:pPr>
      <w:r w:rsidRPr="00F85255">
        <w:rPr>
          <w:b/>
          <w:sz w:val="20"/>
          <w:szCs w:val="20"/>
        </w:rPr>
        <w:t xml:space="preserve">   Denny, </w:t>
      </w:r>
      <w:r w:rsidR="00E8082E" w:rsidRPr="00F85255">
        <w:rPr>
          <w:sz w:val="20"/>
          <w:szCs w:val="20"/>
        </w:rPr>
        <w:t>Tod</w:t>
      </w:r>
      <w:r w:rsidR="006B3424" w:rsidRPr="00F85255">
        <w:rPr>
          <w:sz w:val="20"/>
          <w:szCs w:val="20"/>
        </w:rPr>
        <w:t xml:space="preserve">d </w:t>
      </w:r>
      <w:r w:rsidR="00AF6E57">
        <w:rPr>
          <w:sz w:val="20"/>
          <w:szCs w:val="20"/>
        </w:rPr>
        <w:t xml:space="preserve"> </w:t>
      </w:r>
      <w:r w:rsidR="006B3424" w:rsidRPr="00F85255">
        <w:rPr>
          <w:sz w:val="20"/>
          <w:szCs w:val="20"/>
        </w:rPr>
        <w:t>Co</w:t>
      </w:r>
      <w:r w:rsidR="00E8082E" w:rsidRPr="00F85255">
        <w:rPr>
          <w:sz w:val="20"/>
          <w:szCs w:val="20"/>
        </w:rPr>
        <w:t xml:space="preserve">unty </w:t>
      </w:r>
      <w:r w:rsidR="00AF6E57">
        <w:rPr>
          <w:sz w:val="20"/>
          <w:szCs w:val="20"/>
        </w:rPr>
        <w:t xml:space="preserve"> </w:t>
      </w:r>
      <w:r w:rsidR="00E8082E" w:rsidRPr="00F85255">
        <w:rPr>
          <w:sz w:val="20"/>
          <w:szCs w:val="20"/>
        </w:rPr>
        <w:t xml:space="preserve">Commissioner; </w:t>
      </w:r>
      <w:r w:rsidR="00AF6E57">
        <w:rPr>
          <w:sz w:val="20"/>
          <w:szCs w:val="20"/>
        </w:rPr>
        <w:t xml:space="preserve"> </w:t>
      </w:r>
      <w:r w:rsidR="00261875" w:rsidRPr="00F85255">
        <w:rPr>
          <w:b/>
          <w:bCs/>
          <w:sz w:val="20"/>
          <w:szCs w:val="20"/>
        </w:rPr>
        <w:t>L</w:t>
      </w:r>
      <w:r w:rsidRPr="00F85255">
        <w:rPr>
          <w:b/>
          <w:bCs/>
          <w:sz w:val="20"/>
          <w:szCs w:val="20"/>
        </w:rPr>
        <w:t>isa Smude</w:t>
      </w:r>
      <w:r w:rsidRPr="00F85255">
        <w:rPr>
          <w:sz w:val="20"/>
          <w:szCs w:val="20"/>
        </w:rPr>
        <w:t>,</w:t>
      </w:r>
      <w:r w:rsidR="009439AF" w:rsidRPr="00F85255">
        <w:rPr>
          <w:sz w:val="20"/>
          <w:szCs w:val="20"/>
        </w:rPr>
        <w:t xml:space="preserve"> </w:t>
      </w:r>
      <w:r w:rsidRPr="00F85255">
        <w:rPr>
          <w:sz w:val="20"/>
          <w:szCs w:val="20"/>
        </w:rPr>
        <w:t xml:space="preserve">CommonSpirit </w:t>
      </w:r>
      <w:r w:rsidR="00AF6E57">
        <w:rPr>
          <w:sz w:val="20"/>
          <w:szCs w:val="20"/>
        </w:rPr>
        <w:t xml:space="preserve"> </w:t>
      </w:r>
      <w:r w:rsidRPr="00F85255">
        <w:rPr>
          <w:sz w:val="20"/>
          <w:szCs w:val="20"/>
        </w:rPr>
        <w:t xml:space="preserve">Health; </w:t>
      </w:r>
      <w:r w:rsidR="00F85255" w:rsidRPr="00F85255">
        <w:rPr>
          <w:sz w:val="20"/>
          <w:szCs w:val="20"/>
        </w:rPr>
        <w:t xml:space="preserve"> </w:t>
      </w:r>
    </w:p>
    <w:p w14:paraId="3FC4DF62" w14:textId="71B32F76" w:rsidR="00F85255" w:rsidRPr="00F85255" w:rsidRDefault="00F85255" w:rsidP="00AF6E57">
      <w:pPr>
        <w:spacing w:before="0" w:after="0"/>
        <w:ind w:left="0"/>
        <w:rPr>
          <w:sz w:val="20"/>
          <w:szCs w:val="20"/>
        </w:rPr>
      </w:pPr>
      <w:r w:rsidRPr="00F85255">
        <w:rPr>
          <w:sz w:val="20"/>
          <w:szCs w:val="20"/>
        </w:rPr>
        <w:t xml:space="preserve">   </w:t>
      </w:r>
      <w:r w:rsidRPr="00F85255">
        <w:rPr>
          <w:b/>
          <w:bCs/>
          <w:sz w:val="20"/>
          <w:szCs w:val="20"/>
        </w:rPr>
        <w:t>Melissa Larson</w:t>
      </w:r>
      <w:r w:rsidR="002D1ECA" w:rsidRPr="00F85255">
        <w:rPr>
          <w:sz w:val="20"/>
          <w:szCs w:val="20"/>
        </w:rPr>
        <w:t>,</w:t>
      </w:r>
      <w:r w:rsidRPr="00F85255">
        <w:rPr>
          <w:sz w:val="20"/>
          <w:szCs w:val="20"/>
        </w:rPr>
        <w:t xml:space="preserve"> </w:t>
      </w:r>
      <w:r w:rsidR="00AF6E57">
        <w:rPr>
          <w:sz w:val="20"/>
          <w:szCs w:val="20"/>
        </w:rPr>
        <w:t xml:space="preserve">City of </w:t>
      </w:r>
      <w:r w:rsidRPr="00F85255">
        <w:rPr>
          <w:sz w:val="20"/>
          <w:szCs w:val="20"/>
        </w:rPr>
        <w:t xml:space="preserve">Staples </w:t>
      </w:r>
      <w:r w:rsidR="00AF6E57">
        <w:rPr>
          <w:sz w:val="20"/>
          <w:szCs w:val="20"/>
        </w:rPr>
        <w:t xml:space="preserve">Police </w:t>
      </w:r>
      <w:r w:rsidRPr="00F85255">
        <w:rPr>
          <w:sz w:val="20"/>
          <w:szCs w:val="20"/>
        </w:rPr>
        <w:t xml:space="preserve">Chief; </w:t>
      </w:r>
      <w:r w:rsidR="00AF6E57">
        <w:rPr>
          <w:sz w:val="20"/>
          <w:szCs w:val="20"/>
        </w:rPr>
        <w:t xml:space="preserve"> </w:t>
      </w:r>
      <w:r w:rsidRPr="00F85255">
        <w:rPr>
          <w:sz w:val="20"/>
          <w:szCs w:val="20"/>
        </w:rPr>
        <w:t xml:space="preserve">and </w:t>
      </w:r>
      <w:r w:rsidRPr="00F85255">
        <w:rPr>
          <w:b/>
          <w:bCs/>
          <w:sz w:val="20"/>
          <w:szCs w:val="20"/>
        </w:rPr>
        <w:t>Brian Allen</w:t>
      </w:r>
      <w:r w:rsidRPr="00F85255">
        <w:rPr>
          <w:sz w:val="20"/>
          <w:szCs w:val="20"/>
        </w:rPr>
        <w:t xml:space="preserve">, </w:t>
      </w:r>
      <w:r w:rsidR="00AF6E57">
        <w:rPr>
          <w:sz w:val="20"/>
          <w:szCs w:val="20"/>
        </w:rPr>
        <w:t xml:space="preserve"> </w:t>
      </w:r>
      <w:r w:rsidR="002D1ECA" w:rsidRPr="00F85255">
        <w:rPr>
          <w:sz w:val="20"/>
          <w:szCs w:val="20"/>
        </w:rPr>
        <w:t>A</w:t>
      </w:r>
      <w:r w:rsidRPr="00F85255">
        <w:rPr>
          <w:sz w:val="20"/>
          <w:szCs w:val="20"/>
        </w:rPr>
        <w:t xml:space="preserve">ttorney </w:t>
      </w:r>
      <w:r w:rsidR="00AF6E57">
        <w:rPr>
          <w:sz w:val="20"/>
          <w:szCs w:val="20"/>
        </w:rPr>
        <w:t xml:space="preserve"> </w:t>
      </w:r>
      <w:r w:rsidRPr="00F85255">
        <w:rPr>
          <w:sz w:val="20"/>
          <w:szCs w:val="20"/>
        </w:rPr>
        <w:t xml:space="preserve">at   </w:t>
      </w:r>
    </w:p>
    <w:p w14:paraId="1007ACDE" w14:textId="15A17D7F" w:rsidR="005D5BF5" w:rsidRPr="00116822" w:rsidRDefault="00F85255" w:rsidP="00AF6E57">
      <w:pPr>
        <w:spacing w:before="0" w:after="0"/>
        <w:ind w:left="0"/>
        <w:rPr>
          <w:b/>
          <w:sz w:val="20"/>
          <w:szCs w:val="20"/>
        </w:rPr>
      </w:pPr>
      <w:r w:rsidRPr="00F85255">
        <w:rPr>
          <w:sz w:val="20"/>
          <w:szCs w:val="20"/>
        </w:rPr>
        <w:t xml:space="preserve">   Quinlivan and Hughes.</w:t>
      </w:r>
    </w:p>
    <w:p w14:paraId="117F76C0" w14:textId="3D2FB3ED" w:rsidR="005D5BF5" w:rsidRDefault="00651660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0" wp14:anchorId="6A327752" wp14:editId="195289AB">
                <wp:simplePos x="0" y="0"/>
                <wp:positionH relativeFrom="page">
                  <wp:posOffset>5217795</wp:posOffset>
                </wp:positionH>
                <wp:positionV relativeFrom="margin">
                  <wp:posOffset>-132080</wp:posOffset>
                </wp:positionV>
                <wp:extent cx="2322576" cy="8583168"/>
                <wp:effectExtent l="0" t="0" r="1905" b="8890"/>
                <wp:wrapNone/>
                <wp:docPr id="3" name="Text Box 3" descr="Newsletter sideb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576" cy="8583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26579" w14:textId="6B4AD7E8" w:rsidR="00C6098D" w:rsidRDefault="00C6098D">
                            <w:pPr>
                              <w:pStyle w:val="Photo"/>
                            </w:pPr>
                          </w:p>
                          <w:tbl>
                            <w:tblPr>
                              <w:tblStyle w:val="NewsletterTable"/>
                              <w:tblW w:w="5377" w:type="pct"/>
                              <w:jc w:val="center"/>
                              <w:tblLook w:val="04A0" w:firstRow="1" w:lastRow="0" w:firstColumn="1" w:lastColumn="0" w:noHBand="0" w:noVBand="1"/>
                              <w:tblDescription w:val="Callout table"/>
                            </w:tblPr>
                            <w:tblGrid>
                              <w:gridCol w:w="3876"/>
                            </w:tblGrid>
                            <w:tr w:rsidR="00C6098D" w14:paraId="5833F590" w14:textId="77777777" w:rsidTr="003723B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0"/>
                                <w:jc w:val="center"/>
                              </w:trPr>
                              <w:tc>
                                <w:tcPr>
                                  <w:tcW w:w="3698" w:type="dxa"/>
                                  <w:tcBorders>
                                    <w:bottom w:val="nil"/>
                                  </w:tcBorders>
                                </w:tcPr>
                                <w:p w14:paraId="67EBB2B7" w14:textId="77777777" w:rsidR="00C6098D" w:rsidRDefault="00C6098D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3723B8" w14:paraId="7D77BB9A" w14:textId="77777777" w:rsidTr="003723B8">
                              <w:trPr>
                                <w:trHeight w:val="60"/>
                                <w:jc w:val="center"/>
                              </w:trPr>
                              <w:tc>
                                <w:tcPr>
                                  <w:tcW w:w="3698" w:type="dxa"/>
                                  <w:tcBorders>
                                    <w:bottom w:val="nil"/>
                                  </w:tcBorders>
                                </w:tcPr>
                                <w:p w14:paraId="5C608268" w14:textId="77777777" w:rsidR="003723B8" w:rsidRDefault="003723B8">
                                  <w:pPr>
                                    <w:pStyle w:val="TableSpace"/>
                                  </w:pPr>
                                </w:p>
                              </w:tc>
                            </w:tr>
                            <w:tr w:rsidR="00C6098D" w:rsidRPr="00E0435E" w14:paraId="466A3F6D" w14:textId="77777777" w:rsidTr="00CD37E6">
                              <w:trPr>
                                <w:trHeight w:val="10626"/>
                                <w:jc w:val="center"/>
                              </w:trPr>
                              <w:tc>
                                <w:tcPr>
                                  <w:tcW w:w="369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7564EB64" w14:textId="213235A4" w:rsidR="00C6098D" w:rsidRPr="00E95BD5" w:rsidRDefault="00651660" w:rsidP="00CD37E6">
                                  <w:pPr>
                                    <w:pStyle w:val="Heading1"/>
                                    <w:shd w:val="clear" w:color="auto" w:fill="F2F2F2" w:themeFill="background1" w:themeFillShade="F2"/>
                                    <w:spacing w:before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95BD5">
                                    <w:rPr>
                                      <w:sz w:val="24"/>
                                      <w:szCs w:val="24"/>
                                    </w:rPr>
                                    <w:t>Highlights</w:t>
                                  </w:r>
                                </w:p>
                                <w:p w14:paraId="531B23A2" w14:textId="48859E3B" w:rsidR="00903AD2" w:rsidRPr="0028302E" w:rsidRDefault="00A817CF" w:rsidP="00CD37E6">
                                  <w:pPr>
                                    <w:pStyle w:val="Heading2"/>
                                    <w:shd w:val="clear" w:color="auto" w:fill="F2F2F2" w:themeFill="background1" w:themeFillShade="F2"/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8302E">
                                    <w:rPr>
                                      <w:sz w:val="20"/>
                                      <w:szCs w:val="20"/>
                                    </w:rPr>
                                    <w:t>MENTAL HEALTH</w:t>
                                  </w:r>
                                  <w:r w:rsidR="00987EEB" w:rsidRPr="0028302E">
                                    <w:rPr>
                                      <w:sz w:val="20"/>
                                      <w:szCs w:val="20"/>
                                    </w:rPr>
                                    <w:t xml:space="preserve"> ASSISTANCE</w:t>
                                  </w:r>
                                </w:p>
                                <w:p w14:paraId="1FA5B430" w14:textId="4D5A8EF3" w:rsidR="00DB5ECB" w:rsidRPr="0028302E" w:rsidRDefault="00A817CF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Through the assistance of focused grant funding, Hands of Hope Resource Center was able to support victims in receiving </w:t>
                                  </w:r>
                                  <w:r w:rsidR="00784552">
                                    <w:rPr>
                                      <w:sz w:val="20"/>
                                      <w:szCs w:val="20"/>
                                    </w:rPr>
                                    <w:t>67</w:t>
                                  </w:r>
                                  <w:r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counseling sessions by alleviating their out-of-pocket burden.</w:t>
                                  </w:r>
                                </w:p>
                                <w:p w14:paraId="1C58CC31" w14:textId="77777777" w:rsidR="00C6098D" w:rsidRPr="00821785" w:rsidRDefault="00A648EA" w:rsidP="00CD37E6">
                                  <w:pPr>
                                    <w:pStyle w:val="Heading2"/>
                                    <w:shd w:val="clear" w:color="auto" w:fill="F2F2F2" w:themeFill="background1" w:themeFillShade="F2"/>
                                    <w:spacing w:after="0"/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bCs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821785">
                                    <w:rPr>
                                      <w:sz w:val="20"/>
                                      <w:szCs w:val="20"/>
                                    </w:rPr>
                                    <w:t>COMMUNITY PRESENTATIONS</w:t>
                                  </w:r>
                                </w:p>
                                <w:p w14:paraId="159E3B49" w14:textId="78BDCED2" w:rsidR="0096339B" w:rsidRPr="00821785" w:rsidRDefault="00D556FC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2670">
                                    <w:rPr>
                                      <w:sz w:val="20"/>
                                      <w:szCs w:val="20"/>
                                    </w:rPr>
                                    <w:t>Our agency</w:t>
                                  </w:r>
                                  <w:r w:rsidR="009B6D22"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provided </w:t>
                                  </w:r>
                                  <w:r w:rsidR="00713FD4"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9B6D22"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community presentations to </w:t>
                                  </w:r>
                                  <w:r w:rsidR="00713FD4">
                                    <w:rPr>
                                      <w:sz w:val="20"/>
                                      <w:szCs w:val="20"/>
                                    </w:rPr>
                                    <w:t>272</w:t>
                                  </w:r>
                                  <w:r w:rsidR="009B6D22"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participants</w:t>
                                  </w:r>
                                  <w:r w:rsidR="00626C93" w:rsidRPr="00302670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8057DA"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and</w:t>
                                  </w:r>
                                  <w:r w:rsidR="005C1E06"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13FD4">
                                    <w:rPr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  <w:r w:rsidR="005C1E06" w:rsidRPr="00302670">
                                    <w:rPr>
                                      <w:sz w:val="20"/>
                                      <w:szCs w:val="20"/>
                                    </w:rPr>
                                    <w:t xml:space="preserve"> total media contacts via print and radio spots</w:t>
                                  </w:r>
                                  <w:r w:rsidR="009B6D22" w:rsidRPr="00302670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9DC2ADC" w14:textId="4E651B1A" w:rsidR="005C1E06" w:rsidRPr="009A4B26" w:rsidRDefault="005C1E06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  <w:p w14:paraId="6E913E34" w14:textId="60B9818B" w:rsidR="00C17704" w:rsidRPr="00BD6493" w:rsidRDefault="00BD6493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D649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CLIENT EVALUATIONS</w:t>
                                  </w:r>
                                </w:p>
                                <w:p w14:paraId="1C289D81" w14:textId="33221277" w:rsidR="00BD6493" w:rsidRPr="003213FB" w:rsidRDefault="00BD6493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>There were 9</w:t>
                                  </w:r>
                                  <w:r w:rsidR="0010040D" w:rsidRPr="0010040D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213FB" w:rsidRPr="0010040D">
                                    <w:rPr>
                                      <w:sz w:val="20"/>
                                      <w:szCs w:val="20"/>
                                    </w:rPr>
                                    <w:t>individuals completing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 xml:space="preserve"> evaluations with a </w:t>
                                  </w:r>
                                  <w:r w:rsidR="0010040D" w:rsidRPr="0010040D">
                                    <w:rPr>
                                      <w:sz w:val="20"/>
                                      <w:szCs w:val="20"/>
                                    </w:rPr>
                                    <w:t>99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>% satisfaction rate. 100% felt that the advocate was supportive and listened without judgement</w:t>
                                  </w:r>
                                  <w:r w:rsidR="003213FB" w:rsidRPr="0010040D">
                                    <w:rPr>
                                      <w:sz w:val="20"/>
                                      <w:szCs w:val="20"/>
                                    </w:rPr>
                                    <w:t>;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 xml:space="preserve"> 9</w:t>
                                  </w:r>
                                  <w:r w:rsidR="0010040D" w:rsidRPr="0010040D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>% felt that their advocate was knowledgeable about the issue they needed help with</w:t>
                                  </w:r>
                                  <w:r w:rsidR="003213FB" w:rsidRPr="0010040D">
                                    <w:rPr>
                                      <w:sz w:val="20"/>
                                      <w:szCs w:val="20"/>
                                    </w:rPr>
                                    <w:t>;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 xml:space="preserve"> 9</w:t>
                                  </w:r>
                                  <w:r w:rsidR="0010040D" w:rsidRPr="0010040D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0040D">
                                    <w:rPr>
                                      <w:sz w:val="20"/>
                                      <w:szCs w:val="20"/>
                                    </w:rPr>
                                    <w:t>% completed safety planning</w:t>
                                  </w:r>
                                  <w:r w:rsidR="003213FB" w:rsidRPr="0010040D">
                                    <w:rPr>
                                      <w:sz w:val="20"/>
                                      <w:szCs w:val="20"/>
                                    </w:rPr>
                                    <w:t xml:space="preserve"> with an advocate; and 9</w:t>
                                  </w:r>
                                  <w:r w:rsidR="0010040D" w:rsidRPr="0010040D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3213FB" w:rsidRPr="0010040D">
                                    <w:rPr>
                                      <w:sz w:val="20"/>
                                      <w:szCs w:val="20"/>
                                    </w:rPr>
                                    <w:t>% felt they were allowed to make their own decisions about what was best for their situation.</w:t>
                                  </w:r>
                                </w:p>
                                <w:p w14:paraId="7D898E9D" w14:textId="77777777" w:rsidR="00BD6493" w:rsidRPr="00CD37E6" w:rsidRDefault="00BD6493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67E760" w14:textId="59BF0DB6" w:rsidR="009C29CD" w:rsidRPr="00CD37E6" w:rsidRDefault="0064394A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D37E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GRANT </w:t>
                                  </w:r>
                                  <w:r w:rsidR="009C29CD" w:rsidRPr="00CD37E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FUNDING</w:t>
                                  </w:r>
                                </w:p>
                                <w:p w14:paraId="72551DEF" w14:textId="1F08CF25" w:rsidR="00C6098D" w:rsidRPr="009A4B26" w:rsidRDefault="0064394A" w:rsidP="00CD37E6">
                                  <w:pPr>
                                    <w:shd w:val="clear" w:color="auto" w:fill="F2F2F2" w:themeFill="background1" w:themeFillShade="F2"/>
                                    <w:spacing w:before="0"/>
                                    <w:jc w:val="both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>Primary grant f</w:t>
                                  </w:r>
                                  <w:r w:rsidR="009C29CD"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unding </w:t>
                                  </w:r>
                                  <w:r w:rsidR="00CB6F3E"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for this fiscal year </w:t>
                                  </w:r>
                                  <w:r w:rsidR="009C29CD" w:rsidRPr="00CD37E6"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CB6F3E" w:rsidRPr="00CD37E6"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9C29CD"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me from 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>the Min</w:t>
                                  </w:r>
                                  <w:r w:rsidR="009C29CD" w:rsidRPr="00CD37E6">
                                    <w:rPr>
                                      <w:sz w:val="20"/>
                                      <w:szCs w:val="20"/>
                                    </w:rPr>
                                    <w:t>nesota Department of Public Safety Office of Justice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C29CD" w:rsidRPr="00CD37E6">
                                    <w:rPr>
                                      <w:sz w:val="20"/>
                                      <w:szCs w:val="20"/>
                                    </w:rPr>
                                    <w:t>Programs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 Crime Victim Services grants, </w:t>
                                  </w:r>
                                  <w:r w:rsidR="00302670"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Medica Foundation, </w:t>
                                  </w:r>
                                  <w:proofErr w:type="spellStart"/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>Mardag</w:t>
                                  </w:r>
                                  <w:proofErr w:type="spellEnd"/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 Foundation, Sourcewell, 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Morrison County Social Services, 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Minnesota Power Foundation, </w:t>
                                  </w:r>
                                  <w:r w:rsidR="00302670"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Initiative </w:t>
                                  </w:r>
                                  <w:r w:rsidR="0071190F" w:rsidRPr="00CD37E6">
                                    <w:rPr>
                                      <w:sz w:val="20"/>
                                      <w:szCs w:val="20"/>
                                    </w:rPr>
                                    <w:t>Foundation, Region V+ Adult Mental Health Initiative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Morrison County Area Foundation, 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  <w:r w:rsidRPr="00CD37E6">
                                    <w:rPr>
                                      <w:sz w:val="20"/>
                                      <w:szCs w:val="20"/>
                                    </w:rPr>
                                    <w:t>Morrison County United Way</w:t>
                                  </w:r>
                                  <w:r w:rsidR="00CB6F3E" w:rsidRPr="00CD37E6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C47ADFB" w14:textId="77777777" w:rsidR="0071190F" w:rsidRPr="00E95BD5" w:rsidRDefault="0071190F" w:rsidP="00CD37E6">
                            <w:pPr>
                              <w:pStyle w:val="NoSpacing"/>
                              <w:shd w:val="clear" w:color="auto" w:fill="F2F2F2" w:themeFill="background1" w:themeFillShade="F2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BDADD0" w14:textId="77777777" w:rsidR="0064394A" w:rsidRDefault="0064394A" w:rsidP="00CD37E6">
                            <w:pPr>
                              <w:pStyle w:val="NoSpacing"/>
                              <w:shd w:val="clear" w:color="auto" w:fill="F2F2F2" w:themeFill="background1" w:themeFillShade="F2"/>
                              <w:ind w:left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213FB">
                              <w:rPr>
                                <w:b/>
                                <w:sz w:val="20"/>
                                <w:szCs w:val="20"/>
                              </w:rPr>
                              <w:t>DONORS</w:t>
                            </w:r>
                          </w:p>
                          <w:p w14:paraId="2849D32D" w14:textId="06273097" w:rsidR="0071190F" w:rsidRPr="00E95BD5" w:rsidRDefault="0071190F" w:rsidP="00CD37E6">
                            <w:pPr>
                              <w:pStyle w:val="NoSpacing"/>
                              <w:shd w:val="clear" w:color="auto" w:fill="F2F2F2" w:themeFill="background1" w:themeFillShade="F2"/>
                              <w:ind w:left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95BD5">
                              <w:rPr>
                                <w:sz w:val="20"/>
                                <w:szCs w:val="20"/>
                              </w:rPr>
                              <w:t>Hands of Hope Resource Center is also supported by many businesses, community groups</w:t>
                            </w:r>
                            <w:r w:rsidR="00E95BD5">
                              <w:rPr>
                                <w:sz w:val="20"/>
                                <w:szCs w:val="20"/>
                              </w:rPr>
                              <w:t>, and individual donors</w:t>
                            </w:r>
                            <w:r w:rsidRPr="00E95BD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A03C9">
                              <w:rPr>
                                <w:sz w:val="20"/>
                                <w:szCs w:val="20"/>
                              </w:rPr>
                              <w:t xml:space="preserve"> With permission, we will begin listing these in FY2026.</w:t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273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7752" id="Text Box 3" o:spid="_x0000_s1027" type="#_x0000_t202" alt="Newsletter sidebar 2" style="position:absolute;left:0;text-align:left;margin-left:410.85pt;margin-top:-10.4pt;width:182.9pt;height:675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" o:allowoverlap="f" filled="f" stroked="f" strokeweight=".5pt">
                <v:textbox inset="1.44pt,0,1.44pt,0">
                  <w:txbxContent>
                    <w:p w14:paraId="45B26579" w14:textId="6B4AD7E8" w:rsidR="00C6098D" w:rsidRDefault="00C6098D">
                      <w:pPr>
                        <w:pStyle w:val="Photo"/>
                      </w:pPr>
                    </w:p>
                    <w:tbl>
                      <w:tblPr>
                        <w:tblStyle w:val="NewsletterTable"/>
                        <w:tblW w:w="5377" w:type="pct"/>
                        <w:jc w:val="center"/>
                        <w:tblLook w:val="04A0" w:firstRow="1" w:lastRow="0" w:firstColumn="1" w:lastColumn="0" w:noHBand="0" w:noVBand="1"/>
                        <w:tblDescription w:val="Callout table"/>
                      </w:tblPr>
                      <w:tblGrid>
                        <w:gridCol w:w="3876"/>
                      </w:tblGrid>
                      <w:tr w:rsidR="00C6098D" w14:paraId="5833F590" w14:textId="77777777" w:rsidTr="003723B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0"/>
                          <w:jc w:val="center"/>
                        </w:trPr>
                        <w:tc>
                          <w:tcPr>
                            <w:tcW w:w="3698" w:type="dxa"/>
                            <w:tcBorders>
                              <w:bottom w:val="nil"/>
                            </w:tcBorders>
                          </w:tcPr>
                          <w:p w14:paraId="67EBB2B7" w14:textId="77777777" w:rsidR="00C6098D" w:rsidRDefault="00C6098D">
                            <w:pPr>
                              <w:pStyle w:val="TableSpace"/>
                            </w:pPr>
                          </w:p>
                        </w:tc>
                      </w:tr>
                      <w:tr w:rsidR="003723B8" w14:paraId="7D77BB9A" w14:textId="77777777" w:rsidTr="003723B8">
                        <w:trPr>
                          <w:trHeight w:val="60"/>
                          <w:jc w:val="center"/>
                        </w:trPr>
                        <w:tc>
                          <w:tcPr>
                            <w:tcW w:w="3698" w:type="dxa"/>
                            <w:tcBorders>
                              <w:bottom w:val="nil"/>
                            </w:tcBorders>
                          </w:tcPr>
                          <w:p w14:paraId="5C608268" w14:textId="77777777" w:rsidR="003723B8" w:rsidRDefault="003723B8">
                            <w:pPr>
                              <w:pStyle w:val="TableSpace"/>
                            </w:pPr>
                          </w:p>
                        </w:tc>
                      </w:tr>
                      <w:tr w:rsidR="00C6098D" w:rsidRPr="00E0435E" w14:paraId="466A3F6D" w14:textId="77777777" w:rsidTr="00CD37E6">
                        <w:trPr>
                          <w:trHeight w:val="10626"/>
                          <w:jc w:val="center"/>
                        </w:trPr>
                        <w:tc>
                          <w:tcPr>
                            <w:tcW w:w="369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7564EB64" w14:textId="213235A4" w:rsidR="00C6098D" w:rsidRPr="00E95BD5" w:rsidRDefault="00651660" w:rsidP="00CD37E6">
                            <w:pPr>
                              <w:pStyle w:val="Heading1"/>
                              <w:shd w:val="clear" w:color="auto" w:fill="F2F2F2" w:themeFill="background1" w:themeFillShade="F2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  <w:r w:rsidRPr="00E95BD5">
                              <w:rPr>
                                <w:sz w:val="24"/>
                                <w:szCs w:val="24"/>
                              </w:rPr>
                              <w:t>Highlights</w:t>
                            </w:r>
                          </w:p>
                          <w:p w14:paraId="531B23A2" w14:textId="48859E3B" w:rsidR="00903AD2" w:rsidRPr="0028302E" w:rsidRDefault="00A817CF" w:rsidP="00CD37E6">
                            <w:pPr>
                              <w:pStyle w:val="Heading2"/>
                              <w:shd w:val="clear" w:color="auto" w:fill="F2F2F2" w:themeFill="background1" w:themeFillShade="F2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8302E">
                              <w:rPr>
                                <w:sz w:val="20"/>
                                <w:szCs w:val="20"/>
                              </w:rPr>
                              <w:t>MENTAL HEALTH</w:t>
                            </w:r>
                            <w:r w:rsidR="00987EEB" w:rsidRPr="0028302E">
                              <w:rPr>
                                <w:sz w:val="20"/>
                                <w:szCs w:val="20"/>
                              </w:rPr>
                              <w:t xml:space="preserve"> ASSISTANCE</w:t>
                            </w:r>
                          </w:p>
                          <w:p w14:paraId="1FA5B430" w14:textId="4D5A8EF3" w:rsidR="00DB5ECB" w:rsidRPr="0028302E" w:rsidRDefault="00A817CF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02670">
                              <w:rPr>
                                <w:sz w:val="20"/>
                                <w:szCs w:val="20"/>
                              </w:rPr>
                              <w:t xml:space="preserve">Through the assistance of focused grant funding, Hands of Hope Resource Center was able to support victims in receiving </w:t>
                            </w:r>
                            <w:r w:rsidR="00784552">
                              <w:rPr>
                                <w:sz w:val="20"/>
                                <w:szCs w:val="20"/>
                              </w:rPr>
                              <w:t>67</w:t>
                            </w:r>
                            <w:r w:rsidRPr="00302670">
                              <w:rPr>
                                <w:sz w:val="20"/>
                                <w:szCs w:val="20"/>
                              </w:rPr>
                              <w:t xml:space="preserve"> counseling sessions by alleviating their out-of-pocket burden.</w:t>
                            </w:r>
                          </w:p>
                          <w:p w14:paraId="1C58CC31" w14:textId="77777777" w:rsidR="00C6098D" w:rsidRPr="00821785" w:rsidRDefault="00A648EA" w:rsidP="00CD37E6">
                            <w:pPr>
                              <w:pStyle w:val="Heading2"/>
                              <w:shd w:val="clear" w:color="auto" w:fill="F2F2F2" w:themeFill="background1" w:themeFillShade="F2"/>
                              <w:spacing w:after="0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21785">
                              <w:rPr>
                                <w:sz w:val="20"/>
                                <w:szCs w:val="20"/>
                              </w:rPr>
                              <w:t>COMMUNITY PRESENTATIONS</w:t>
                            </w:r>
                          </w:p>
                          <w:p w14:paraId="159E3B49" w14:textId="78BDCED2" w:rsidR="0096339B" w:rsidRPr="00821785" w:rsidRDefault="00D556FC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02670">
                              <w:rPr>
                                <w:sz w:val="20"/>
                                <w:szCs w:val="20"/>
                              </w:rPr>
                              <w:t>Our agency</w:t>
                            </w:r>
                            <w:r w:rsidR="009B6D22" w:rsidRPr="00302670">
                              <w:rPr>
                                <w:sz w:val="20"/>
                                <w:szCs w:val="20"/>
                              </w:rPr>
                              <w:t xml:space="preserve"> provided </w:t>
                            </w:r>
                            <w:r w:rsidR="00713FD4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9B6D22" w:rsidRPr="00302670">
                              <w:rPr>
                                <w:sz w:val="20"/>
                                <w:szCs w:val="20"/>
                              </w:rPr>
                              <w:t xml:space="preserve"> community presentations to </w:t>
                            </w:r>
                            <w:r w:rsidR="00713FD4">
                              <w:rPr>
                                <w:sz w:val="20"/>
                                <w:szCs w:val="20"/>
                              </w:rPr>
                              <w:t>272</w:t>
                            </w:r>
                            <w:r w:rsidR="009B6D22" w:rsidRPr="00302670">
                              <w:rPr>
                                <w:sz w:val="20"/>
                                <w:szCs w:val="20"/>
                              </w:rPr>
                              <w:t xml:space="preserve"> participants</w:t>
                            </w:r>
                            <w:r w:rsidR="00626C93" w:rsidRPr="0030267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057DA" w:rsidRPr="00302670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5C1E06" w:rsidRPr="003026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3FD4">
                              <w:rPr>
                                <w:sz w:val="20"/>
                                <w:szCs w:val="20"/>
                              </w:rPr>
                              <w:t>54</w:t>
                            </w:r>
                            <w:r w:rsidR="005C1E06" w:rsidRPr="00302670">
                              <w:rPr>
                                <w:sz w:val="20"/>
                                <w:szCs w:val="20"/>
                              </w:rPr>
                              <w:t xml:space="preserve"> total media contacts via print and radio spots</w:t>
                            </w:r>
                            <w:r w:rsidR="009B6D22" w:rsidRPr="0030267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DC2ADC" w14:textId="4E651B1A" w:rsidR="005C1E06" w:rsidRPr="009A4B26" w:rsidRDefault="005C1E06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6E913E34" w14:textId="60B9818B" w:rsidR="00C17704" w:rsidRPr="00BD6493" w:rsidRDefault="00BD6493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64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CLIENT EVALUATIONS</w:t>
                            </w:r>
                          </w:p>
                          <w:p w14:paraId="1C289D81" w14:textId="33221277" w:rsidR="00BD6493" w:rsidRPr="003213FB" w:rsidRDefault="00BD6493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0040D">
                              <w:rPr>
                                <w:sz w:val="20"/>
                                <w:szCs w:val="20"/>
                              </w:rPr>
                              <w:t>There were 9</w:t>
                            </w:r>
                            <w:r w:rsidR="0010040D" w:rsidRPr="0010040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13FB" w:rsidRPr="0010040D">
                              <w:rPr>
                                <w:sz w:val="20"/>
                                <w:szCs w:val="20"/>
                              </w:rPr>
                              <w:t>individuals completing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 xml:space="preserve"> evaluations with a </w:t>
                            </w:r>
                            <w:r w:rsidR="0010040D" w:rsidRPr="0010040D">
                              <w:rPr>
                                <w:sz w:val="20"/>
                                <w:szCs w:val="20"/>
                              </w:rPr>
                              <w:t>99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>% satisfaction rate. 100% felt that the advocate was supportive and listened without judgement</w:t>
                            </w:r>
                            <w:r w:rsidR="003213FB" w:rsidRPr="0010040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 xml:space="preserve"> 9</w:t>
                            </w:r>
                            <w:r w:rsidR="0010040D" w:rsidRPr="0010040D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>% felt that their advocate was knowledgeable about the issue they needed help with</w:t>
                            </w:r>
                            <w:r w:rsidR="003213FB" w:rsidRPr="0010040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 xml:space="preserve"> 9</w:t>
                            </w:r>
                            <w:r w:rsidR="0010040D" w:rsidRPr="0010040D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10040D">
                              <w:rPr>
                                <w:sz w:val="20"/>
                                <w:szCs w:val="20"/>
                              </w:rPr>
                              <w:t>% completed safety planning</w:t>
                            </w:r>
                            <w:r w:rsidR="003213FB" w:rsidRPr="0010040D">
                              <w:rPr>
                                <w:sz w:val="20"/>
                                <w:szCs w:val="20"/>
                              </w:rPr>
                              <w:t xml:space="preserve"> with an advocate; and 9</w:t>
                            </w:r>
                            <w:r w:rsidR="0010040D" w:rsidRPr="0010040D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3213FB" w:rsidRPr="0010040D">
                              <w:rPr>
                                <w:sz w:val="20"/>
                                <w:szCs w:val="20"/>
                              </w:rPr>
                              <w:t>% felt they were allowed to make their own decisions about what was best for their situation.</w:t>
                            </w:r>
                          </w:p>
                          <w:p w14:paraId="7D898E9D" w14:textId="77777777" w:rsidR="00BD6493" w:rsidRPr="00CD37E6" w:rsidRDefault="00BD6493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67E760" w14:textId="59BF0DB6" w:rsidR="009C29CD" w:rsidRPr="00CD37E6" w:rsidRDefault="0064394A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37E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GRANT </w:t>
                            </w:r>
                            <w:r w:rsidR="009C29CD" w:rsidRPr="00CD37E6">
                              <w:rPr>
                                <w:b/>
                                <w:sz w:val="20"/>
                                <w:szCs w:val="20"/>
                              </w:rPr>
                              <w:t>FUNDING</w:t>
                            </w:r>
                          </w:p>
                          <w:p w14:paraId="72551DEF" w14:textId="1F08CF25" w:rsidR="00C6098D" w:rsidRPr="009A4B26" w:rsidRDefault="0064394A" w:rsidP="00CD37E6">
                            <w:pPr>
                              <w:shd w:val="clear" w:color="auto" w:fill="F2F2F2" w:themeFill="background1" w:themeFillShade="F2"/>
                              <w:spacing w:before="0"/>
                              <w:jc w:val="both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D37E6">
                              <w:rPr>
                                <w:sz w:val="20"/>
                                <w:szCs w:val="20"/>
                              </w:rPr>
                              <w:t>Primary grant f</w:t>
                            </w:r>
                            <w:r w:rsidR="009C29CD" w:rsidRPr="00CD37E6">
                              <w:rPr>
                                <w:sz w:val="20"/>
                                <w:szCs w:val="20"/>
                              </w:rPr>
                              <w:t xml:space="preserve">unding </w:t>
                            </w:r>
                            <w:r w:rsidR="00CB6F3E" w:rsidRPr="00CD37E6">
                              <w:rPr>
                                <w:sz w:val="20"/>
                                <w:szCs w:val="20"/>
                              </w:rPr>
                              <w:t xml:space="preserve">for this fiscal year </w:t>
                            </w:r>
                            <w:r w:rsidR="009C29CD" w:rsidRPr="00CD37E6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CB6F3E" w:rsidRPr="00CD37E6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9C29CD" w:rsidRPr="00CD37E6">
                              <w:rPr>
                                <w:sz w:val="20"/>
                                <w:szCs w:val="20"/>
                              </w:rPr>
                              <w:t xml:space="preserve">me from 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>the Min</w:t>
                            </w:r>
                            <w:r w:rsidR="009C29CD" w:rsidRPr="00CD37E6">
                              <w:rPr>
                                <w:sz w:val="20"/>
                                <w:szCs w:val="20"/>
                              </w:rPr>
                              <w:t>nesota Department of Public Safety Office of Justice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29CD" w:rsidRPr="00CD37E6">
                              <w:rPr>
                                <w:sz w:val="20"/>
                                <w:szCs w:val="20"/>
                              </w:rPr>
                              <w:t>Programs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 Crime Victim Services grants, </w:t>
                            </w:r>
                            <w:r w:rsidR="00302670" w:rsidRPr="00CD37E6">
                              <w:rPr>
                                <w:sz w:val="20"/>
                                <w:szCs w:val="20"/>
                              </w:rPr>
                              <w:t xml:space="preserve">Medica Foundation, </w:t>
                            </w:r>
                            <w:proofErr w:type="spellStart"/>
                            <w:r w:rsidRPr="00CD37E6">
                              <w:rPr>
                                <w:sz w:val="20"/>
                                <w:szCs w:val="20"/>
                              </w:rPr>
                              <w:t>Mardag</w:t>
                            </w:r>
                            <w:proofErr w:type="spellEnd"/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 Foundation, Sourcewell, 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Morrison County Social Services, 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Minnesota Power Foundation, </w:t>
                            </w:r>
                            <w:r w:rsidR="00302670" w:rsidRPr="00CD37E6">
                              <w:rPr>
                                <w:sz w:val="20"/>
                                <w:szCs w:val="20"/>
                              </w:rPr>
                              <w:t xml:space="preserve">Initiative </w:t>
                            </w:r>
                            <w:r w:rsidR="0071190F" w:rsidRPr="00CD37E6">
                              <w:rPr>
                                <w:sz w:val="20"/>
                                <w:szCs w:val="20"/>
                              </w:rPr>
                              <w:t>Foundation, Region V+ Adult Mental Health Initiative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Morrison County Area Foundation, 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CD37E6">
                              <w:rPr>
                                <w:sz w:val="20"/>
                                <w:szCs w:val="20"/>
                              </w:rPr>
                              <w:t>Morrison County United Way</w:t>
                            </w:r>
                            <w:r w:rsidR="00CB6F3E" w:rsidRPr="00CD37E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C47ADFB" w14:textId="77777777" w:rsidR="0071190F" w:rsidRPr="00E95BD5" w:rsidRDefault="0071190F" w:rsidP="00CD37E6">
                      <w:pPr>
                        <w:pStyle w:val="NoSpacing"/>
                        <w:shd w:val="clear" w:color="auto" w:fill="F2F2F2" w:themeFill="background1" w:themeFillShade="F2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14:paraId="46BDADD0" w14:textId="77777777" w:rsidR="0064394A" w:rsidRDefault="0064394A" w:rsidP="00CD37E6">
                      <w:pPr>
                        <w:pStyle w:val="NoSpacing"/>
                        <w:shd w:val="clear" w:color="auto" w:fill="F2F2F2" w:themeFill="background1" w:themeFillShade="F2"/>
                        <w:ind w:left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3213FB">
                        <w:rPr>
                          <w:b/>
                          <w:sz w:val="20"/>
                          <w:szCs w:val="20"/>
                        </w:rPr>
                        <w:t>DONORS</w:t>
                      </w:r>
                    </w:p>
                    <w:p w14:paraId="2849D32D" w14:textId="06273097" w:rsidR="0071190F" w:rsidRPr="00E95BD5" w:rsidRDefault="0071190F" w:rsidP="00CD37E6">
                      <w:pPr>
                        <w:pStyle w:val="NoSpacing"/>
                        <w:shd w:val="clear" w:color="auto" w:fill="F2F2F2" w:themeFill="background1" w:themeFillShade="F2"/>
                        <w:ind w:left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95BD5">
                        <w:rPr>
                          <w:sz w:val="20"/>
                          <w:szCs w:val="20"/>
                        </w:rPr>
                        <w:t>Hands of Hope Resource Center is also supported by many businesses, community groups</w:t>
                      </w:r>
                      <w:r w:rsidR="00E95BD5">
                        <w:rPr>
                          <w:sz w:val="20"/>
                          <w:szCs w:val="20"/>
                        </w:rPr>
                        <w:t>, and individual donors</w:t>
                      </w:r>
                      <w:r w:rsidRPr="00E95BD5">
                        <w:rPr>
                          <w:sz w:val="20"/>
                          <w:szCs w:val="20"/>
                        </w:rPr>
                        <w:t>.</w:t>
                      </w:r>
                      <w:r w:rsidR="008A03C9">
                        <w:rPr>
                          <w:sz w:val="20"/>
                          <w:szCs w:val="20"/>
                        </w:rPr>
                        <w:t xml:space="preserve"> With permission, we will begin listing these in FY2026.</w:t>
                      </w:r>
                      <w:r w:rsidR="001273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  <w:r w:rsidR="00127374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473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D335C" wp14:editId="6050DDEA">
                <wp:simplePos x="0" y="0"/>
                <wp:positionH relativeFrom="margin">
                  <wp:posOffset>8255</wp:posOffset>
                </wp:positionH>
                <wp:positionV relativeFrom="paragraph">
                  <wp:posOffset>397510</wp:posOffset>
                </wp:positionV>
                <wp:extent cx="4610100" cy="800925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00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4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530"/>
                              <w:gridCol w:w="1710"/>
                            </w:tblGrid>
                            <w:tr w:rsidR="00970D75" w:rsidRPr="006D10A2" w14:paraId="27D0AC81" w14:textId="77777777" w:rsidTr="009A4B26"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41883DE8" w14:textId="559F9C96" w:rsidR="00970D75" w:rsidRPr="006D10A2" w:rsidRDefault="00970D75" w:rsidP="00970D7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D10A2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Revenue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22BBB72A" w14:textId="48597EC8" w:rsidR="00970D75" w:rsidRPr="006D10A2" w:rsidRDefault="00970D75" w:rsidP="00970D7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2737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-202</w:t>
                                  </w:r>
                                  <w:r w:rsidR="0012737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63DA072E" w14:textId="74696C6B" w:rsidR="00970D75" w:rsidRPr="006D10A2" w:rsidRDefault="00970D75" w:rsidP="00970D7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D10A2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2737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-202</w:t>
                                  </w:r>
                                  <w:r w:rsidR="0012737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70D75" w:rsidRPr="0035337B" w14:paraId="60C9C95F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0B769C05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Government grants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04C2669" w14:textId="5ACAB8EF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$432,768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01C1390" w14:textId="0A353A0B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$370,572</w:t>
                                  </w:r>
                                </w:p>
                              </w:tc>
                            </w:tr>
                            <w:tr w:rsidR="00970D75" w:rsidRPr="0035337B" w14:paraId="1F595552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383F3354" w14:textId="02CEFE49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Private &amp; </w:t>
                                  </w:r>
                                  <w:r w:rsidR="00B4526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Special Project Grants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BA0F3FB" w14:textId="04F0C4F3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88,193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1AA5E5B" w14:textId="2338CB99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190,304</w:t>
                                  </w:r>
                                </w:p>
                              </w:tc>
                            </w:tr>
                            <w:tr w:rsidR="00970D75" w:rsidRPr="0035337B" w14:paraId="61C7308D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412AEF20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Fundraising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7246B47" w14:textId="7F55060D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28,470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C85B26D" w14:textId="431D966A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23,638</w:t>
                                  </w:r>
                                </w:p>
                              </w:tc>
                            </w:tr>
                            <w:tr w:rsidR="00970D75" w:rsidRPr="0035337B" w14:paraId="6BD260AE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319E6A3D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Contributions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55E77E9" w14:textId="4144036F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23,591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17B52C9" w14:textId="300E61DA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12,805</w:t>
                                  </w:r>
                                </w:p>
                              </w:tc>
                            </w:tr>
                            <w:tr w:rsidR="00970D75" w:rsidRPr="0035337B" w14:paraId="2D4C8308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00D3E5B5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Offender fees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C1FF2D8" w14:textId="12BE7CA8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4501E5F" w14:textId="61C70182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2,198</w:t>
                                  </w:r>
                                </w:p>
                              </w:tc>
                            </w:tr>
                            <w:tr w:rsidR="00970D75" w:rsidRPr="0035337B" w14:paraId="505CF5A1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6B4B85EC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Other Income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B5D9B88" w14:textId="34E9ADFB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6,434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03DF7AA" w14:textId="718DBAD8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3,868</w:t>
                                  </w:r>
                                </w:p>
                              </w:tc>
                            </w:tr>
                            <w:tr w:rsidR="00970D75" w:rsidRPr="0035337B" w14:paraId="35F92E40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545139FD" w14:textId="05DA7007" w:rsidR="00970D75" w:rsidRPr="0035337B" w:rsidRDefault="00970D75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B2A76F3" w14:textId="6F1C1865" w:rsidR="00970D75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580,051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612B2DF" w14:textId="6E24368A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603,385</w:t>
                                  </w:r>
                                </w:p>
                              </w:tc>
                            </w:tr>
                            <w:tr w:rsidR="00970D75" w:rsidRPr="0035337B" w14:paraId="43CABF6C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36E2CF70" w14:textId="18C138E2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Net Assets Released from Restrictions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63CDEBE" w14:textId="5A8DC8C5" w:rsidR="00970D75" w:rsidRDefault="009839AC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CDB9DAC" w14:textId="2AF26BBC" w:rsidR="00970D75" w:rsidRDefault="00970D75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70D75" w:rsidRPr="0035337B" w14:paraId="42CDB5C1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194801C6" w14:textId="2A9106CB" w:rsidR="00970D75" w:rsidRPr="0035337B" w:rsidRDefault="00970D75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Total Revenue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78CC10" w14:textId="1599C550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$580, 051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B8E4795" w14:textId="2829155C" w:rsidR="00970D75" w:rsidRPr="0035337B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$603,385</w:t>
                                  </w:r>
                                </w:p>
                              </w:tc>
                            </w:tr>
                            <w:tr w:rsidR="00970D75" w:rsidRPr="0035337B" w14:paraId="7F4BA60C" w14:textId="77777777" w:rsidTr="009A4B26"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68C283E1" w14:textId="674704D3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Expense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094A359E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4C720ED7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0D75" w:rsidRPr="0035337B" w14:paraId="739A93AA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142E29DA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Domestic Violence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A083DAD" w14:textId="21FE7FE5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176,214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4513FEB" w14:textId="318C66A3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166,461</w:t>
                                  </w:r>
                                </w:p>
                              </w:tc>
                            </w:tr>
                            <w:tr w:rsidR="00970D75" w:rsidRPr="0035337B" w14:paraId="5F7D57AF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0C1FDDBE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Sexual Assault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D8A749A" w14:textId="7474E100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136,467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0A5B09E" w14:textId="1B3A0E26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150,174</w:t>
                                  </w:r>
                                </w:p>
                              </w:tc>
                            </w:tr>
                            <w:tr w:rsidR="00970D75" w:rsidRPr="0035337B" w14:paraId="74577FE4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6699C4AA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General Crime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41AA3C5" w14:textId="2790932D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166,092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2C525FD" w14:textId="33754548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154,391</w:t>
                                  </w:r>
                                </w:p>
                              </w:tc>
                            </w:tr>
                            <w:tr w:rsidR="00970D75" w:rsidRPr="0035337B" w14:paraId="67208A5B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5BD235E7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Emergency Assistance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A6AC44C" w14:textId="740BE300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14,928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8281106" w14:textId="6519949E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27,846</w:t>
                                  </w:r>
                                </w:p>
                              </w:tc>
                            </w:tr>
                            <w:tr w:rsidR="00970D75" w:rsidRPr="0035337B" w14:paraId="54AE59FE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10F9A51B" w14:textId="52B2FD66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Violence Prevention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43FBAB3" w14:textId="7558BFB0" w:rsidR="00970D75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3,216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D7322C8" w14:textId="7D1C9DFD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2,401</w:t>
                                  </w:r>
                                </w:p>
                              </w:tc>
                            </w:tr>
                            <w:tr w:rsidR="00970D75" w:rsidRPr="0035337B" w14:paraId="25A24AFB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6668A69D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Fundraising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7CCC1E8" w14:textId="45C5A430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9,577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4C69622" w14:textId="0ABBA733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13,701</w:t>
                                  </w:r>
                                </w:p>
                              </w:tc>
                            </w:tr>
                            <w:tr w:rsidR="00970D75" w:rsidRPr="0035337B" w14:paraId="05DCC35B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5E23397A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Management &amp; General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860E34D" w14:textId="1812E26F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69,058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B3A8748" w14:textId="39CDEA80" w:rsidR="00970D75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57,959</w:t>
                                  </w:r>
                                </w:p>
                              </w:tc>
                            </w:tr>
                            <w:tr w:rsidR="00970D75" w:rsidRPr="0035337B" w14:paraId="0387FFD1" w14:textId="77777777" w:rsidTr="009A4B26">
                              <w:tc>
                                <w:tcPr>
                                  <w:tcW w:w="3235" w:type="dxa"/>
                                </w:tcPr>
                                <w:p w14:paraId="013F3841" w14:textId="77777777" w:rsidR="00970D75" w:rsidRPr="0035337B" w:rsidRDefault="00970D75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Total Expense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15DBFF2" w14:textId="5174FAFE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$575,552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25C82F1" w14:textId="5F25AA0E" w:rsidR="00970D75" w:rsidRPr="0035337B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$572,933</w:t>
                                  </w:r>
                                </w:p>
                              </w:tc>
                            </w:tr>
                            <w:tr w:rsidR="00970D75" w:rsidRPr="0035337B" w14:paraId="132F57A0" w14:textId="77777777" w:rsidTr="009A4B26"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136D9466" w14:textId="77777777" w:rsidR="00970D75" w:rsidRPr="0035337B" w:rsidRDefault="00970D75" w:rsidP="00970D7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Net Income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6DE2CB9E" w14:textId="71A7793F" w:rsidR="00970D75" w:rsidRPr="0035337B" w:rsidRDefault="009F36A9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$4,499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1D10473D" w14:textId="09D8070C" w:rsidR="00970D75" w:rsidRPr="0035337B" w:rsidRDefault="00127374" w:rsidP="00970D7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$30,452</w:t>
                                  </w:r>
                                </w:p>
                              </w:tc>
                            </w:tr>
                          </w:tbl>
                          <w:p w14:paraId="1A415C03" w14:textId="77777777" w:rsidR="00C6098D" w:rsidRPr="0035337B" w:rsidRDefault="00C6098D" w:rsidP="00FA18FA">
                            <w:pPr>
                              <w:spacing w:before="0"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2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530"/>
                              <w:gridCol w:w="1710"/>
                              <w:gridCol w:w="6475"/>
                            </w:tblGrid>
                            <w:tr w:rsidR="00127374" w:rsidRPr="0035337B" w14:paraId="58D06EFE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58738C1F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63D36178" w14:textId="09E4FCCF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31DA7B83" w14:textId="189C2098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-20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127374" w:rsidRPr="0035337B" w14:paraId="0FE1DAEB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4F3EF458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Cash (including Board designated reserve) &amp; other deposits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D30A74A" w14:textId="19CD5584" w:rsidR="00127374" w:rsidRPr="0035337B" w:rsidRDefault="009F36A9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$264,893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AC57AD3" w14:textId="2346557A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$281,227</w:t>
                                  </w:r>
                                </w:p>
                              </w:tc>
                            </w:tr>
                            <w:tr w:rsidR="00127374" w:rsidRPr="0035337B" w14:paraId="1F49E41A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66981700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Grant &amp; Other Receivables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3B74C97" w14:textId="67CA4B8D" w:rsidR="00127374" w:rsidRPr="0035337B" w:rsidRDefault="009F36A9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37,549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F325C19" w14:textId="18BC6EE1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39,394</w:t>
                                  </w:r>
                                </w:p>
                              </w:tc>
                            </w:tr>
                            <w:tr w:rsidR="00127374" w:rsidRPr="0035337B" w14:paraId="0AAE8973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70C06BF2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Prepaid expenses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0FA0D17" w14:textId="7E34535D" w:rsidR="00127374" w:rsidRPr="0035337B" w:rsidRDefault="009F36A9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9,923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9F823FA" w14:textId="7B581D00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10,581</w:t>
                                  </w:r>
                                </w:p>
                              </w:tc>
                            </w:tr>
                            <w:tr w:rsidR="00127374" w:rsidRPr="0035337B" w14:paraId="35F06BAC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64DBA976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Furniture &amp; Equipment (net)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A0105E8" w14:textId="594BA390" w:rsidR="00127374" w:rsidRPr="0035337B" w:rsidRDefault="009F36A9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21,925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C0DD57A" w14:textId="6557025B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9,215</w:t>
                                  </w:r>
                                </w:p>
                              </w:tc>
                            </w:tr>
                            <w:tr w:rsidR="00127374" w:rsidRPr="0035337B" w14:paraId="3D44C0D0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635F79A1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Total Assets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60C9EEA7" w14:textId="6B650BD5" w:rsidR="00127374" w:rsidRPr="0035337B" w:rsidRDefault="009F36A9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$334,380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242E35B4" w14:textId="331FAC41" w:rsidR="00127374" w:rsidRPr="0035337B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$340,417</w:t>
                                  </w:r>
                                </w:p>
                              </w:tc>
                            </w:tr>
                            <w:tr w:rsidR="00AE3465" w:rsidRPr="0035337B" w14:paraId="1D53EBF5" w14:textId="1BCEF297" w:rsidTr="00AE3465">
                              <w:tc>
                                <w:tcPr>
                                  <w:tcW w:w="6475" w:type="dxa"/>
                                  <w:gridSpan w:val="3"/>
                                </w:tcPr>
                                <w:p w14:paraId="11A5B66B" w14:textId="77777777" w:rsidR="00AE3465" w:rsidRPr="0035337B" w:rsidRDefault="00AE3465" w:rsidP="00AE346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5" w:type="dxa"/>
                                </w:tcPr>
                                <w:p w14:paraId="6D3D472C" w14:textId="77777777" w:rsidR="00AE3465" w:rsidRPr="0035337B" w:rsidRDefault="00AE3465" w:rsidP="00AE346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3465" w:rsidRPr="0035337B" w14:paraId="33E91413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378FDB9D" w14:textId="77777777" w:rsidR="00AE3465" w:rsidRPr="0035337B" w:rsidRDefault="00AE3465" w:rsidP="00AE346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24E8E610" w14:textId="77777777" w:rsidR="00AE3465" w:rsidRPr="0035337B" w:rsidRDefault="00AE3465" w:rsidP="00AE346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50CF0DB6" w14:textId="77777777" w:rsidR="00AE3465" w:rsidRPr="0035337B" w:rsidRDefault="00AE3465" w:rsidP="00AE346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7374" w:rsidRPr="0035337B" w14:paraId="2D3A20E4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0FB3E06A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Accounts Payable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2B50F3D" w14:textId="428325BF" w:rsidR="00127374" w:rsidRPr="0035337B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1,296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EABAAA2" w14:textId="12087419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1,396</w:t>
                                  </w:r>
                                </w:p>
                              </w:tc>
                            </w:tr>
                            <w:tr w:rsidR="00127374" w:rsidRPr="0035337B" w14:paraId="1169405D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2A0C94EF" w14:textId="77777777" w:rsidR="00127374" w:rsidRPr="0035337B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Accrued Expenses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FBA60F4" w14:textId="146A1F37" w:rsidR="00127374" w:rsidRPr="0035337B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24,865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32CC0C5" w14:textId="53BED894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25,674</w:t>
                                  </w:r>
                                </w:p>
                              </w:tc>
                            </w:tr>
                            <w:tr w:rsidR="00127374" w:rsidRPr="0035337B" w14:paraId="60073AFC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0DD6DFF8" w14:textId="77777777" w:rsidR="00127374" w:rsidRPr="0035337B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Deferred Revenue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75AD8B5" w14:textId="314E36F6" w:rsidR="00127374" w:rsidRPr="0035337B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14,340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F859C2C" w14:textId="770F1C4C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23,967</w:t>
                                  </w:r>
                                </w:p>
                              </w:tc>
                            </w:tr>
                            <w:tr w:rsidR="00127374" w:rsidRPr="0035337B" w14:paraId="4280C649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106EC92A" w14:textId="77777777" w:rsidR="00127374" w:rsidRPr="0035337B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Total Liabilities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5280E27" w14:textId="328FC331" w:rsidR="00127374" w:rsidRPr="0035337B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$40,501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09C655C" w14:textId="18908CE5" w:rsidR="00127374" w:rsidRPr="0035337B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$51,037</w:t>
                                  </w:r>
                                </w:p>
                              </w:tc>
                            </w:tr>
                            <w:tr w:rsidR="00AE3465" w:rsidRPr="006D10A2" w14:paraId="44B47B26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6143BA74" w14:textId="77777777" w:rsidR="00AE3465" w:rsidRPr="006D10A2" w:rsidRDefault="00AE3465" w:rsidP="00AE3465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337B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Net Assets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7E54EF78" w14:textId="77777777" w:rsidR="00AE3465" w:rsidRPr="006D10A2" w:rsidRDefault="00AE3465" w:rsidP="00AE346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2EEBBE38" w14:textId="77777777" w:rsidR="00AE3465" w:rsidRPr="006D10A2" w:rsidRDefault="00AE3465" w:rsidP="00AE346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3465" w:rsidRPr="006D10A2" w14:paraId="60BA722B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5AE54402" w14:textId="77777777" w:rsidR="00AE3465" w:rsidRPr="006D10A2" w:rsidRDefault="00AE3465" w:rsidP="00AE346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Without Donor Restrictions: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86EED73" w14:textId="77777777" w:rsidR="00AE3465" w:rsidRPr="00E0435E" w:rsidRDefault="00AE3465" w:rsidP="00AE346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D1FC387" w14:textId="77777777" w:rsidR="00AE3465" w:rsidRPr="006D10A2" w:rsidRDefault="00AE3465" w:rsidP="00AE3465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7374" w:rsidRPr="006D10A2" w14:paraId="72013746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6BBABB87" w14:textId="77777777" w:rsidR="00127374" w:rsidRPr="006D10A2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Designated </w:t>
                                  </w:r>
                                  <w:r w:rsidRPr="006D10A2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Operating Reserve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5B91710" w14:textId="4A15A3A9" w:rsidR="00127374" w:rsidRPr="00E47314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143,013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BE88C1F" w14:textId="5F1A6288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143,013</w:t>
                                  </w:r>
                                </w:p>
                              </w:tc>
                            </w:tr>
                            <w:tr w:rsidR="00127374" w:rsidRPr="006D10A2" w14:paraId="5ACA1EEA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33B25CAF" w14:textId="77777777" w:rsidR="00127374" w:rsidRPr="006D10A2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Unrestricted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C9A80E9" w14:textId="36D37F92" w:rsidR="00127374" w:rsidRPr="00E47314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136,061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64EC515" w14:textId="2C851AD3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137,853</w:t>
                                  </w:r>
                                </w:p>
                              </w:tc>
                            </w:tr>
                            <w:tr w:rsidR="00127374" w:rsidRPr="006D10A2" w14:paraId="06209CD7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1710CCBB" w14:textId="77777777" w:rsidR="00127374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Total Without Donor Restrictions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8ACD9D" w14:textId="4F9B15CC" w:rsidR="00127374" w:rsidRPr="00E47314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279,074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6CFD4BB" w14:textId="2DE84DB4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280,866</w:t>
                                  </w:r>
                                </w:p>
                              </w:tc>
                            </w:tr>
                            <w:tr w:rsidR="00127374" w:rsidRPr="006D10A2" w14:paraId="0927CE2D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2C2D994E" w14:textId="77777777" w:rsidR="00127374" w:rsidRDefault="00127374" w:rsidP="00127374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With Donor Restrictions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C5F1DD3" w14:textId="33433C5D" w:rsidR="00127374" w:rsidRPr="00E47314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14,805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E397B54" w14:textId="5F7BF7DB" w:rsidR="0012737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8,514</w:t>
                                  </w:r>
                                </w:p>
                              </w:tc>
                            </w:tr>
                            <w:tr w:rsidR="00127374" w:rsidRPr="006D10A2" w14:paraId="715D20DB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571D5BD4" w14:textId="77777777" w:rsidR="00127374" w:rsidRPr="002C4482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C4482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Total Net Assets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C58B8CC" w14:textId="45F559AF" w:rsidR="00127374" w:rsidRPr="00E47314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$293,879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77613ED" w14:textId="0C03E35B" w:rsidR="00127374" w:rsidRPr="00E4731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$289,380</w:t>
                                  </w:r>
                                </w:p>
                              </w:tc>
                            </w:tr>
                            <w:tr w:rsidR="00127374" w:rsidRPr="006D10A2" w14:paraId="62E75D1D" w14:textId="77777777" w:rsidTr="009A4B26">
                              <w:trPr>
                                <w:gridAfter w:val="1"/>
                                <w:wAfter w:w="6475" w:type="dxa"/>
                              </w:trPr>
                              <w:tc>
                                <w:tcPr>
                                  <w:tcW w:w="3235" w:type="dxa"/>
                                  <w:shd w:val="clear" w:color="auto" w:fill="F2F2F2" w:themeFill="background1" w:themeFillShade="F2"/>
                                </w:tcPr>
                                <w:p w14:paraId="1CC2767C" w14:textId="77777777" w:rsidR="00127374" w:rsidRPr="006D10A2" w:rsidRDefault="00127374" w:rsidP="0012737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D10A2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Total Liabilities &amp; Net Assets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6B482F83" w14:textId="48B661A3" w:rsidR="00127374" w:rsidRPr="00E47314" w:rsidRDefault="00F33897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$334,380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2F2F2" w:themeFill="background1" w:themeFillShade="F2"/>
                                </w:tcPr>
                                <w:p w14:paraId="7AE2A42C" w14:textId="06C77632" w:rsidR="00127374" w:rsidRPr="00E47314" w:rsidRDefault="00127374" w:rsidP="0012737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$340,417</w:t>
                                  </w:r>
                                </w:p>
                              </w:tc>
                            </w:tr>
                          </w:tbl>
                          <w:p w14:paraId="60EC044A" w14:textId="61055C1E" w:rsidR="00C6098D" w:rsidRDefault="00EA67E3" w:rsidP="00CF708F">
                            <w:pPr>
                              <w:ind w:left="0"/>
                            </w:pPr>
                            <w:r>
                              <w:t>Our complete 990 may be viewed by going to our website.</w:t>
                            </w:r>
                          </w:p>
                          <w:p w14:paraId="596D7428" w14:textId="77777777" w:rsidR="00C6098D" w:rsidRPr="006C5972" w:rsidRDefault="00C6098D" w:rsidP="006C5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335C" id="Text Box 1" o:spid="_x0000_s1028" type="#_x0000_t202" style="position:absolute;left:0;text-align:left;margin-left:.65pt;margin-top:31.3pt;width:363pt;height:6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6475" w:type="dxa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530"/>
                        <w:gridCol w:w="1710"/>
                      </w:tblGrid>
                      <w:tr w:rsidR="00970D75" w:rsidRPr="006D10A2" w14:paraId="27D0AC81" w14:textId="77777777" w:rsidTr="009A4B26"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41883DE8" w14:textId="559F9C96" w:rsidR="00970D75" w:rsidRPr="006D10A2" w:rsidRDefault="00970D75" w:rsidP="00970D7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D10A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Revenue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22BBB72A" w14:textId="48597EC8" w:rsidR="00970D75" w:rsidRPr="006D10A2" w:rsidRDefault="00970D75" w:rsidP="00970D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12737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12737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63DA072E" w14:textId="74696C6B" w:rsidR="00970D75" w:rsidRPr="006D10A2" w:rsidRDefault="00970D75" w:rsidP="00970D7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D10A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2737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12737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970D75" w:rsidRPr="0035337B" w14:paraId="60C9C95F" w14:textId="77777777" w:rsidTr="009A4B26">
                        <w:tc>
                          <w:tcPr>
                            <w:tcW w:w="3235" w:type="dxa"/>
                          </w:tcPr>
                          <w:p w14:paraId="0B769C05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Government grants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04C2669" w14:textId="5ACAB8EF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$432,768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01C1390" w14:textId="0A353A0B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$370,572</w:t>
                            </w:r>
                          </w:p>
                        </w:tc>
                      </w:tr>
                      <w:tr w:rsidR="00970D75" w:rsidRPr="0035337B" w14:paraId="1F595552" w14:textId="77777777" w:rsidTr="009A4B26">
                        <w:tc>
                          <w:tcPr>
                            <w:tcW w:w="3235" w:type="dxa"/>
                          </w:tcPr>
                          <w:p w14:paraId="383F3354" w14:textId="02CEFE49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Private &amp; </w:t>
                            </w:r>
                            <w:r w:rsidR="00B4526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Special Project Grants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BA0F3FB" w14:textId="04F0C4F3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88,193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1AA5E5B" w14:textId="2338CB99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190,304</w:t>
                            </w:r>
                          </w:p>
                        </w:tc>
                      </w:tr>
                      <w:tr w:rsidR="00970D75" w:rsidRPr="0035337B" w14:paraId="61C7308D" w14:textId="77777777" w:rsidTr="009A4B26">
                        <w:tc>
                          <w:tcPr>
                            <w:tcW w:w="3235" w:type="dxa"/>
                          </w:tcPr>
                          <w:p w14:paraId="412AEF20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Fundraising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7246B47" w14:textId="7F55060D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28,470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C85B26D" w14:textId="431D966A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23,638</w:t>
                            </w:r>
                          </w:p>
                        </w:tc>
                      </w:tr>
                      <w:tr w:rsidR="00970D75" w:rsidRPr="0035337B" w14:paraId="6BD260AE" w14:textId="77777777" w:rsidTr="009A4B26">
                        <w:tc>
                          <w:tcPr>
                            <w:tcW w:w="3235" w:type="dxa"/>
                          </w:tcPr>
                          <w:p w14:paraId="319E6A3D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Contributions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55E77E9" w14:textId="4144036F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23,591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17B52C9" w14:textId="300E61DA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12,805</w:t>
                            </w:r>
                          </w:p>
                        </w:tc>
                      </w:tr>
                      <w:tr w:rsidR="00970D75" w:rsidRPr="0035337B" w14:paraId="2D4C8308" w14:textId="77777777" w:rsidTr="009A4B26">
                        <w:tc>
                          <w:tcPr>
                            <w:tcW w:w="3235" w:type="dxa"/>
                          </w:tcPr>
                          <w:p w14:paraId="00D3E5B5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Offender fees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C1FF2D8" w14:textId="12BE7CA8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4501E5F" w14:textId="61C70182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2,198</w:t>
                            </w:r>
                          </w:p>
                        </w:tc>
                      </w:tr>
                      <w:tr w:rsidR="00970D75" w:rsidRPr="0035337B" w14:paraId="505CF5A1" w14:textId="77777777" w:rsidTr="009A4B26">
                        <w:tc>
                          <w:tcPr>
                            <w:tcW w:w="3235" w:type="dxa"/>
                          </w:tcPr>
                          <w:p w14:paraId="6B4B85EC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Other Income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B5D9B88" w14:textId="34E9ADFB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6,434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03DF7AA" w14:textId="718DBAD8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3,868</w:t>
                            </w:r>
                          </w:p>
                        </w:tc>
                      </w:tr>
                      <w:tr w:rsidR="00970D75" w:rsidRPr="0035337B" w14:paraId="35F92E40" w14:textId="77777777" w:rsidTr="009A4B26">
                        <w:tc>
                          <w:tcPr>
                            <w:tcW w:w="3235" w:type="dxa"/>
                          </w:tcPr>
                          <w:p w14:paraId="545139FD" w14:textId="05DA7007" w:rsidR="00970D75" w:rsidRPr="0035337B" w:rsidRDefault="00970D75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B2A76F3" w14:textId="6F1C1865" w:rsidR="00970D75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580,051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612B2DF" w14:textId="6E24368A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603,385</w:t>
                            </w:r>
                          </w:p>
                        </w:tc>
                      </w:tr>
                      <w:tr w:rsidR="00970D75" w:rsidRPr="0035337B" w14:paraId="43CABF6C" w14:textId="77777777" w:rsidTr="009A4B26">
                        <w:tc>
                          <w:tcPr>
                            <w:tcW w:w="3235" w:type="dxa"/>
                          </w:tcPr>
                          <w:p w14:paraId="36E2CF70" w14:textId="18C138E2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Net Assets Released from Restrictions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63CDEBE" w14:textId="5A8DC8C5" w:rsidR="00970D75" w:rsidRDefault="009839AC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CDB9DAC" w14:textId="2AF26BBC" w:rsidR="00970D75" w:rsidRDefault="00970D75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970D75" w:rsidRPr="0035337B" w14:paraId="42CDB5C1" w14:textId="77777777" w:rsidTr="009A4B26">
                        <w:tc>
                          <w:tcPr>
                            <w:tcW w:w="3235" w:type="dxa"/>
                          </w:tcPr>
                          <w:p w14:paraId="194801C6" w14:textId="2A9106CB" w:rsidR="00970D75" w:rsidRPr="0035337B" w:rsidRDefault="00970D75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Revenue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78CC10" w14:textId="1599C550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$580, 051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B8E4795" w14:textId="2829155C" w:rsidR="00970D75" w:rsidRPr="0035337B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$603,385</w:t>
                            </w:r>
                          </w:p>
                        </w:tc>
                      </w:tr>
                      <w:tr w:rsidR="00970D75" w:rsidRPr="0035337B" w14:paraId="7F4BA60C" w14:textId="77777777" w:rsidTr="009A4B26"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68C283E1" w14:textId="674704D3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Expense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094A359E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4C720ED7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0D75" w:rsidRPr="0035337B" w14:paraId="739A93AA" w14:textId="77777777" w:rsidTr="009A4B26">
                        <w:tc>
                          <w:tcPr>
                            <w:tcW w:w="3235" w:type="dxa"/>
                          </w:tcPr>
                          <w:p w14:paraId="142E29DA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Domestic Violence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A083DAD" w14:textId="21FE7FE5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176,214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4513FEB" w14:textId="318C66A3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166,461</w:t>
                            </w:r>
                          </w:p>
                        </w:tc>
                      </w:tr>
                      <w:tr w:rsidR="00970D75" w:rsidRPr="0035337B" w14:paraId="5F7D57AF" w14:textId="77777777" w:rsidTr="009A4B26">
                        <w:tc>
                          <w:tcPr>
                            <w:tcW w:w="3235" w:type="dxa"/>
                          </w:tcPr>
                          <w:p w14:paraId="0C1FDDBE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Sexual Assault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D8A749A" w14:textId="7474E100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136,467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0A5B09E" w14:textId="1B3A0E26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150,174</w:t>
                            </w:r>
                          </w:p>
                        </w:tc>
                      </w:tr>
                      <w:tr w:rsidR="00970D75" w:rsidRPr="0035337B" w14:paraId="74577FE4" w14:textId="77777777" w:rsidTr="009A4B26">
                        <w:tc>
                          <w:tcPr>
                            <w:tcW w:w="3235" w:type="dxa"/>
                          </w:tcPr>
                          <w:p w14:paraId="6699C4AA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General Crime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41AA3C5" w14:textId="2790932D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166,092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2C525FD" w14:textId="33754548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154,391</w:t>
                            </w:r>
                          </w:p>
                        </w:tc>
                      </w:tr>
                      <w:tr w:rsidR="00970D75" w:rsidRPr="0035337B" w14:paraId="67208A5B" w14:textId="77777777" w:rsidTr="009A4B26">
                        <w:tc>
                          <w:tcPr>
                            <w:tcW w:w="3235" w:type="dxa"/>
                          </w:tcPr>
                          <w:p w14:paraId="5BD235E7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Emergency Assistance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A6AC44C" w14:textId="740BE300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14,928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8281106" w14:textId="6519949E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27,846</w:t>
                            </w:r>
                          </w:p>
                        </w:tc>
                      </w:tr>
                      <w:tr w:rsidR="00970D75" w:rsidRPr="0035337B" w14:paraId="54AE59FE" w14:textId="77777777" w:rsidTr="009A4B26">
                        <w:tc>
                          <w:tcPr>
                            <w:tcW w:w="3235" w:type="dxa"/>
                          </w:tcPr>
                          <w:p w14:paraId="10F9A51B" w14:textId="52B2FD66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Violence Prevention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43FBAB3" w14:textId="7558BFB0" w:rsidR="00970D75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3,216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D7322C8" w14:textId="7D1C9DFD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2,401</w:t>
                            </w:r>
                          </w:p>
                        </w:tc>
                      </w:tr>
                      <w:tr w:rsidR="00970D75" w:rsidRPr="0035337B" w14:paraId="25A24AFB" w14:textId="77777777" w:rsidTr="009A4B26">
                        <w:tc>
                          <w:tcPr>
                            <w:tcW w:w="3235" w:type="dxa"/>
                          </w:tcPr>
                          <w:p w14:paraId="6668A69D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Fundraising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7CCC1E8" w14:textId="45C5A430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9,577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4C69622" w14:textId="0ABBA733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13,701</w:t>
                            </w:r>
                          </w:p>
                        </w:tc>
                      </w:tr>
                      <w:tr w:rsidR="00970D75" w:rsidRPr="0035337B" w14:paraId="05DCC35B" w14:textId="77777777" w:rsidTr="009A4B26">
                        <w:tc>
                          <w:tcPr>
                            <w:tcW w:w="3235" w:type="dxa"/>
                          </w:tcPr>
                          <w:p w14:paraId="5E23397A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Management &amp; General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860E34D" w14:textId="1812E26F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69,058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B3A8748" w14:textId="39CDEA80" w:rsidR="00970D75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57,959</w:t>
                            </w:r>
                          </w:p>
                        </w:tc>
                      </w:tr>
                      <w:tr w:rsidR="00970D75" w:rsidRPr="0035337B" w14:paraId="0387FFD1" w14:textId="77777777" w:rsidTr="009A4B26">
                        <w:tc>
                          <w:tcPr>
                            <w:tcW w:w="3235" w:type="dxa"/>
                          </w:tcPr>
                          <w:p w14:paraId="013F3841" w14:textId="77777777" w:rsidR="00970D75" w:rsidRPr="0035337B" w:rsidRDefault="00970D75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Expense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15DBFF2" w14:textId="5174FAFE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$575,552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25C82F1" w14:textId="5F25AA0E" w:rsidR="00970D75" w:rsidRPr="0035337B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$572,933</w:t>
                            </w:r>
                          </w:p>
                        </w:tc>
                      </w:tr>
                      <w:tr w:rsidR="00970D75" w:rsidRPr="0035337B" w14:paraId="132F57A0" w14:textId="77777777" w:rsidTr="009A4B26"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136D9466" w14:textId="77777777" w:rsidR="00970D75" w:rsidRPr="0035337B" w:rsidRDefault="00970D75" w:rsidP="00970D7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Net Income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6DE2CB9E" w14:textId="71A7793F" w:rsidR="00970D75" w:rsidRPr="0035337B" w:rsidRDefault="009F36A9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$4,499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1D10473D" w14:textId="09D8070C" w:rsidR="00970D75" w:rsidRPr="0035337B" w:rsidRDefault="00127374" w:rsidP="00970D7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$30,452</w:t>
                            </w:r>
                          </w:p>
                        </w:tc>
                      </w:tr>
                    </w:tbl>
                    <w:p w14:paraId="1A415C03" w14:textId="77777777" w:rsidR="00C6098D" w:rsidRPr="0035337B" w:rsidRDefault="00C6098D" w:rsidP="00FA18FA">
                      <w:pPr>
                        <w:spacing w:before="0"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12950" w:type="dxa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530"/>
                        <w:gridCol w:w="1710"/>
                        <w:gridCol w:w="6475"/>
                      </w:tblGrid>
                      <w:tr w:rsidR="00127374" w:rsidRPr="0035337B" w14:paraId="58D06EFE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58738C1F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63D36178" w14:textId="09E4FCCF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31DA7B83" w14:textId="189C2098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127374" w:rsidRPr="0035337B" w14:paraId="0FE1DAEB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4F3EF458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Cash (including Board designated reserve) &amp; other deposits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D30A74A" w14:textId="19CD5584" w:rsidR="00127374" w:rsidRPr="0035337B" w:rsidRDefault="009F36A9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$264,893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AC57AD3" w14:textId="2346557A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$281,227</w:t>
                            </w:r>
                          </w:p>
                        </w:tc>
                      </w:tr>
                      <w:tr w:rsidR="00127374" w:rsidRPr="0035337B" w14:paraId="1F49E41A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66981700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Grant &amp; Other Receivables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3B74C97" w14:textId="67CA4B8D" w:rsidR="00127374" w:rsidRPr="0035337B" w:rsidRDefault="009F36A9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37,549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F325C19" w14:textId="18BC6EE1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39,394</w:t>
                            </w:r>
                          </w:p>
                        </w:tc>
                      </w:tr>
                      <w:tr w:rsidR="00127374" w:rsidRPr="0035337B" w14:paraId="0AAE8973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70C06BF2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Prepaid expenses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0FA0D17" w14:textId="7E34535D" w:rsidR="00127374" w:rsidRPr="0035337B" w:rsidRDefault="009F36A9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9,923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9F823FA" w14:textId="7B581D00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10,581</w:t>
                            </w:r>
                          </w:p>
                        </w:tc>
                      </w:tr>
                      <w:tr w:rsidR="00127374" w:rsidRPr="0035337B" w14:paraId="35F06BAC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64DBA976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Furniture &amp; Equipment (net)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A0105E8" w14:textId="594BA390" w:rsidR="00127374" w:rsidRPr="0035337B" w:rsidRDefault="009F36A9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21,925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C0DD57A" w14:textId="6557025B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9,215</w:t>
                            </w:r>
                          </w:p>
                        </w:tc>
                      </w:tr>
                      <w:tr w:rsidR="00127374" w:rsidRPr="0035337B" w14:paraId="3D44C0D0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635F79A1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Assets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60C9EEA7" w14:textId="6B650BD5" w:rsidR="00127374" w:rsidRPr="0035337B" w:rsidRDefault="009F36A9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$334,380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242E35B4" w14:textId="331FAC41" w:rsidR="00127374" w:rsidRPr="0035337B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$340,417</w:t>
                            </w:r>
                          </w:p>
                        </w:tc>
                      </w:tr>
                      <w:tr w:rsidR="00AE3465" w:rsidRPr="0035337B" w14:paraId="1D53EBF5" w14:textId="1BCEF297" w:rsidTr="00AE3465">
                        <w:tc>
                          <w:tcPr>
                            <w:tcW w:w="6475" w:type="dxa"/>
                            <w:gridSpan w:val="3"/>
                          </w:tcPr>
                          <w:p w14:paraId="11A5B66B" w14:textId="77777777" w:rsidR="00AE3465" w:rsidRPr="0035337B" w:rsidRDefault="00AE3465" w:rsidP="00AE346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75" w:type="dxa"/>
                          </w:tcPr>
                          <w:p w14:paraId="6D3D472C" w14:textId="77777777" w:rsidR="00AE3465" w:rsidRPr="0035337B" w:rsidRDefault="00AE3465" w:rsidP="00AE346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3465" w:rsidRPr="0035337B" w14:paraId="33E91413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378FDB9D" w14:textId="77777777" w:rsidR="00AE3465" w:rsidRPr="0035337B" w:rsidRDefault="00AE3465" w:rsidP="00AE346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24E8E610" w14:textId="77777777" w:rsidR="00AE3465" w:rsidRPr="0035337B" w:rsidRDefault="00AE3465" w:rsidP="00AE346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50CF0DB6" w14:textId="77777777" w:rsidR="00AE3465" w:rsidRPr="0035337B" w:rsidRDefault="00AE3465" w:rsidP="00AE346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7374" w:rsidRPr="0035337B" w14:paraId="2D3A20E4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0FB3E06A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Accounts Payable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2B50F3D" w14:textId="428325BF" w:rsidR="00127374" w:rsidRPr="0035337B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1,296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EABAAA2" w14:textId="12087419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1,396</w:t>
                            </w:r>
                          </w:p>
                        </w:tc>
                      </w:tr>
                      <w:tr w:rsidR="00127374" w:rsidRPr="0035337B" w14:paraId="1169405D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2A0C94EF" w14:textId="77777777" w:rsidR="00127374" w:rsidRPr="0035337B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Accrued Expenses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FBA60F4" w14:textId="146A1F37" w:rsidR="00127374" w:rsidRPr="0035337B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24,865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32CC0C5" w14:textId="53BED894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25,674</w:t>
                            </w:r>
                          </w:p>
                        </w:tc>
                      </w:tr>
                      <w:tr w:rsidR="00127374" w:rsidRPr="0035337B" w14:paraId="60073AFC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0DD6DFF8" w14:textId="77777777" w:rsidR="00127374" w:rsidRPr="0035337B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Deferred Revenue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75AD8B5" w14:textId="314E36F6" w:rsidR="00127374" w:rsidRPr="0035337B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14,340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F859C2C" w14:textId="770F1C4C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23,967</w:t>
                            </w:r>
                          </w:p>
                        </w:tc>
                      </w:tr>
                      <w:tr w:rsidR="00127374" w:rsidRPr="0035337B" w14:paraId="4280C649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106EC92A" w14:textId="77777777" w:rsidR="00127374" w:rsidRPr="0035337B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Liabilities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5280E27" w14:textId="328FC331" w:rsidR="00127374" w:rsidRPr="0035337B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$40,501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09C655C" w14:textId="18908CE5" w:rsidR="00127374" w:rsidRPr="0035337B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$51,037</w:t>
                            </w:r>
                          </w:p>
                        </w:tc>
                      </w:tr>
                      <w:tr w:rsidR="00AE3465" w:rsidRPr="006D10A2" w14:paraId="44B47B26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6143BA74" w14:textId="77777777" w:rsidR="00AE3465" w:rsidRPr="006D10A2" w:rsidRDefault="00AE3465" w:rsidP="00AE346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533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Net Assets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7E54EF78" w14:textId="77777777" w:rsidR="00AE3465" w:rsidRPr="006D10A2" w:rsidRDefault="00AE3465" w:rsidP="00AE346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2EEBBE38" w14:textId="77777777" w:rsidR="00AE3465" w:rsidRPr="006D10A2" w:rsidRDefault="00AE3465" w:rsidP="00AE346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3465" w:rsidRPr="006D10A2" w14:paraId="60BA722B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5AE54402" w14:textId="77777777" w:rsidR="00AE3465" w:rsidRPr="006D10A2" w:rsidRDefault="00AE3465" w:rsidP="00AE346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Without Donor Restrictions: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86EED73" w14:textId="77777777" w:rsidR="00AE3465" w:rsidRPr="00E0435E" w:rsidRDefault="00AE3465" w:rsidP="00AE346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3D1FC387" w14:textId="77777777" w:rsidR="00AE3465" w:rsidRPr="006D10A2" w:rsidRDefault="00AE3465" w:rsidP="00AE3465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7374" w:rsidRPr="006D10A2" w14:paraId="72013746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6BBABB87" w14:textId="77777777" w:rsidR="00127374" w:rsidRPr="006D10A2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Designated </w:t>
                            </w:r>
                            <w:r w:rsidRPr="006D10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Operating Reserve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5B91710" w14:textId="4A15A3A9" w:rsidR="00127374" w:rsidRPr="00E47314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143,013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BE88C1F" w14:textId="5F1A6288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143,013</w:t>
                            </w:r>
                          </w:p>
                        </w:tc>
                      </w:tr>
                      <w:tr w:rsidR="00127374" w:rsidRPr="006D10A2" w14:paraId="5ACA1EEA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33B25CAF" w14:textId="77777777" w:rsidR="00127374" w:rsidRPr="006D10A2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Unrestricted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C9A80E9" w14:textId="36D37F92" w:rsidR="00127374" w:rsidRPr="00E47314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136,061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64EC515" w14:textId="2C851AD3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137,853</w:t>
                            </w:r>
                          </w:p>
                        </w:tc>
                      </w:tr>
                      <w:tr w:rsidR="00127374" w:rsidRPr="006D10A2" w14:paraId="06209CD7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1710CCBB" w14:textId="77777777" w:rsidR="00127374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Total Without Donor Restrictions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8ACD9D" w14:textId="4F9B15CC" w:rsidR="00127374" w:rsidRPr="00E47314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279,074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6CFD4BB" w14:textId="2DE84DB4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280,866</w:t>
                            </w:r>
                          </w:p>
                        </w:tc>
                      </w:tr>
                      <w:tr w:rsidR="00127374" w:rsidRPr="006D10A2" w14:paraId="0927CE2D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2C2D994E" w14:textId="77777777" w:rsidR="00127374" w:rsidRDefault="00127374" w:rsidP="0012737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With Donor Restrictions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C5F1DD3" w14:textId="33433C5D" w:rsidR="00127374" w:rsidRPr="00E47314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14,805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E397B54" w14:textId="5F7BF7DB" w:rsidR="0012737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8,514</w:t>
                            </w:r>
                          </w:p>
                        </w:tc>
                      </w:tr>
                      <w:tr w:rsidR="00127374" w:rsidRPr="006D10A2" w14:paraId="715D20DB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</w:tcPr>
                          <w:p w14:paraId="571D5BD4" w14:textId="77777777" w:rsidR="00127374" w:rsidRPr="002C4482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2C448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Net Assets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C58B8CC" w14:textId="45F559AF" w:rsidR="00127374" w:rsidRPr="00E47314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$293,879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77613ED" w14:textId="0C03E35B" w:rsidR="00127374" w:rsidRPr="00E4731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$289,380</w:t>
                            </w:r>
                          </w:p>
                        </w:tc>
                      </w:tr>
                      <w:tr w:rsidR="00127374" w:rsidRPr="006D10A2" w14:paraId="62E75D1D" w14:textId="77777777" w:rsidTr="009A4B26">
                        <w:trPr>
                          <w:gridAfter w:val="1"/>
                          <w:wAfter w:w="6475" w:type="dxa"/>
                        </w:trPr>
                        <w:tc>
                          <w:tcPr>
                            <w:tcW w:w="3235" w:type="dxa"/>
                            <w:shd w:val="clear" w:color="auto" w:fill="F2F2F2" w:themeFill="background1" w:themeFillShade="F2"/>
                          </w:tcPr>
                          <w:p w14:paraId="1CC2767C" w14:textId="77777777" w:rsidR="00127374" w:rsidRPr="006D10A2" w:rsidRDefault="00127374" w:rsidP="00127374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6D10A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Liabilities &amp; Net Assets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6B482F83" w14:textId="48B661A3" w:rsidR="00127374" w:rsidRPr="00E47314" w:rsidRDefault="00F33897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$334,380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2F2F2" w:themeFill="background1" w:themeFillShade="F2"/>
                          </w:tcPr>
                          <w:p w14:paraId="7AE2A42C" w14:textId="06C77632" w:rsidR="00127374" w:rsidRPr="00E47314" w:rsidRDefault="00127374" w:rsidP="00127374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$340,417</w:t>
                            </w:r>
                          </w:p>
                        </w:tc>
                      </w:tr>
                    </w:tbl>
                    <w:p w14:paraId="60EC044A" w14:textId="61055C1E" w:rsidR="00C6098D" w:rsidRDefault="00EA67E3" w:rsidP="00CF708F">
                      <w:pPr>
                        <w:ind w:left="0"/>
                      </w:pPr>
                      <w:r>
                        <w:t>Our complete 990 may be viewed by going to our website.</w:t>
                      </w:r>
                    </w:p>
                    <w:p w14:paraId="596D7428" w14:textId="77777777" w:rsidR="00C6098D" w:rsidRPr="006C5972" w:rsidRDefault="00C6098D" w:rsidP="006C5972"/>
                  </w:txbxContent>
                </v:textbox>
                <w10:wrap type="square" anchorx="margin"/>
              </v:shape>
            </w:pict>
          </mc:Fallback>
        </mc:AlternateContent>
      </w:r>
      <w:r w:rsidR="00341A8E">
        <w:t>Financial Report</w:t>
      </w:r>
    </w:p>
    <w:sectPr w:rsidR="005D5BF5">
      <w:footerReference w:type="default" r:id="rId11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CCA2" w14:textId="77777777" w:rsidR="00096CC2" w:rsidRDefault="00096CC2">
      <w:pPr>
        <w:spacing w:before="0" w:after="0" w:line="240" w:lineRule="auto"/>
      </w:pPr>
      <w:r>
        <w:separator/>
      </w:r>
    </w:p>
  </w:endnote>
  <w:endnote w:type="continuationSeparator" w:id="0">
    <w:p w14:paraId="5EE11CEB" w14:textId="77777777" w:rsidR="00096CC2" w:rsidRDefault="00096C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ewsletterTable"/>
      <w:tblW w:w="5025" w:type="pct"/>
      <w:tblInd w:w="90" w:type="dxa"/>
      <w:tblLook w:val="0660" w:firstRow="1" w:lastRow="1" w:firstColumn="0" w:lastColumn="0" w:noHBand="1" w:noVBand="1"/>
    </w:tblPr>
    <w:tblGrid>
      <w:gridCol w:w="7007"/>
      <w:gridCol w:w="419"/>
      <w:gridCol w:w="3428"/>
    </w:tblGrid>
    <w:tr w:rsidR="00C6098D" w14:paraId="1C180838" w14:textId="77777777" w:rsidTr="006B34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28" w:type="pct"/>
        </w:tcPr>
        <w:p w14:paraId="6D629862" w14:textId="77777777" w:rsidR="00C6098D" w:rsidRDefault="00C6098D">
          <w:pPr>
            <w:pStyle w:val="TableSpace"/>
          </w:pPr>
        </w:p>
      </w:tc>
      <w:tc>
        <w:tcPr>
          <w:tcW w:w="193" w:type="pct"/>
          <w:tcBorders>
            <w:top w:val="nil"/>
            <w:bottom w:val="nil"/>
          </w:tcBorders>
          <w:shd w:val="clear" w:color="auto" w:fill="auto"/>
        </w:tcPr>
        <w:p w14:paraId="7A7CE75A" w14:textId="77777777" w:rsidR="00C6098D" w:rsidRDefault="00C6098D">
          <w:pPr>
            <w:pStyle w:val="TableSpace"/>
          </w:pPr>
        </w:p>
      </w:tc>
      <w:tc>
        <w:tcPr>
          <w:tcW w:w="1579" w:type="pct"/>
        </w:tcPr>
        <w:p w14:paraId="24C45C5C" w14:textId="77777777" w:rsidR="00C6098D" w:rsidRDefault="00C6098D">
          <w:pPr>
            <w:pStyle w:val="TableSpace"/>
          </w:pPr>
        </w:p>
      </w:tc>
    </w:tr>
    <w:tr w:rsidR="00C6098D" w14:paraId="20EDA4B7" w14:textId="77777777" w:rsidTr="006B3424">
      <w:tc>
        <w:tcPr>
          <w:tcW w:w="3228" w:type="pct"/>
        </w:tcPr>
        <w:p w14:paraId="61001B2B" w14:textId="77777777" w:rsidR="00C6098D" w:rsidRDefault="00C6098D" w:rsidP="00B56E96">
          <w:pPr>
            <w:pStyle w:val="Footer"/>
            <w:jc w:val="center"/>
          </w:pPr>
          <w:r>
            <w:t>~ Support and healing for victims of crime &amp; abuse ~</w:t>
          </w:r>
        </w:p>
      </w:tc>
      <w:tc>
        <w:tcPr>
          <w:tcW w:w="193" w:type="pct"/>
          <w:tcBorders>
            <w:top w:val="nil"/>
            <w:bottom w:val="nil"/>
          </w:tcBorders>
          <w:shd w:val="clear" w:color="auto" w:fill="auto"/>
        </w:tcPr>
        <w:p w14:paraId="5C1F1DC1" w14:textId="77777777" w:rsidR="00C6098D" w:rsidRDefault="00C6098D">
          <w:pPr>
            <w:pStyle w:val="Footer"/>
          </w:pPr>
        </w:p>
      </w:tc>
      <w:tc>
        <w:tcPr>
          <w:tcW w:w="1579" w:type="pct"/>
        </w:tcPr>
        <w:p w14:paraId="30C56CDA" w14:textId="3D8A4437" w:rsidR="00C6098D" w:rsidRDefault="00C6098D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B5ECB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8A03C9">
            <w:t>2</w:t>
          </w:r>
        </w:p>
      </w:tc>
    </w:tr>
    <w:tr w:rsidR="00C6098D" w14:paraId="5F3B8490" w14:textId="77777777" w:rsidTr="006B3424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3228" w:type="pct"/>
        </w:tcPr>
        <w:p w14:paraId="57D4B8D3" w14:textId="77777777" w:rsidR="00C6098D" w:rsidRDefault="00C6098D">
          <w:pPr>
            <w:pStyle w:val="TableSpace"/>
          </w:pPr>
        </w:p>
      </w:tc>
      <w:tc>
        <w:tcPr>
          <w:tcW w:w="193" w:type="pct"/>
          <w:tcBorders>
            <w:top w:val="nil"/>
            <w:bottom w:val="nil"/>
          </w:tcBorders>
          <w:shd w:val="clear" w:color="auto" w:fill="auto"/>
        </w:tcPr>
        <w:p w14:paraId="16C36746" w14:textId="77777777" w:rsidR="00C6098D" w:rsidRDefault="00C6098D">
          <w:pPr>
            <w:pStyle w:val="TableSpace"/>
          </w:pPr>
        </w:p>
      </w:tc>
      <w:tc>
        <w:tcPr>
          <w:tcW w:w="1579" w:type="pct"/>
        </w:tcPr>
        <w:p w14:paraId="615D9C21" w14:textId="77777777" w:rsidR="00C6098D" w:rsidRDefault="00C6098D">
          <w:pPr>
            <w:pStyle w:val="TableSpace"/>
          </w:pPr>
        </w:p>
      </w:tc>
    </w:tr>
  </w:tbl>
  <w:p w14:paraId="09597BB5" w14:textId="77777777" w:rsidR="00C6098D" w:rsidRDefault="00C6098D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E1E1" w14:textId="77777777" w:rsidR="00096CC2" w:rsidRDefault="00096CC2">
      <w:pPr>
        <w:spacing w:before="0" w:after="0" w:line="240" w:lineRule="auto"/>
      </w:pPr>
      <w:r>
        <w:separator/>
      </w:r>
    </w:p>
  </w:footnote>
  <w:footnote w:type="continuationSeparator" w:id="0">
    <w:p w14:paraId="26618D4F" w14:textId="77777777" w:rsidR="00096CC2" w:rsidRDefault="00096C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6DDE"/>
    <w:multiLevelType w:val="hybridMultilevel"/>
    <w:tmpl w:val="521E98B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B0E02DC"/>
    <w:multiLevelType w:val="hybridMultilevel"/>
    <w:tmpl w:val="D8C0EDD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5C63482"/>
    <w:multiLevelType w:val="hybridMultilevel"/>
    <w:tmpl w:val="3C54D2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B081CAD"/>
    <w:multiLevelType w:val="hybridMultilevel"/>
    <w:tmpl w:val="A648A63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032069419">
    <w:abstractNumId w:val="1"/>
  </w:num>
  <w:num w:numId="2" w16cid:durableId="2003242816">
    <w:abstractNumId w:val="2"/>
  </w:num>
  <w:num w:numId="3" w16cid:durableId="1990861621">
    <w:abstractNumId w:val="0"/>
  </w:num>
  <w:num w:numId="4" w16cid:durableId="203923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60"/>
    <w:rsid w:val="00002552"/>
    <w:rsid w:val="000046F5"/>
    <w:rsid w:val="00005FD6"/>
    <w:rsid w:val="00014C1E"/>
    <w:rsid w:val="00025CDF"/>
    <w:rsid w:val="000458CD"/>
    <w:rsid w:val="000510CF"/>
    <w:rsid w:val="00073B6D"/>
    <w:rsid w:val="0009476B"/>
    <w:rsid w:val="00096CC2"/>
    <w:rsid w:val="000B14B0"/>
    <w:rsid w:val="000C2489"/>
    <w:rsid w:val="000D3EEC"/>
    <w:rsid w:val="000E12FC"/>
    <w:rsid w:val="000E27AB"/>
    <w:rsid w:val="0010040D"/>
    <w:rsid w:val="001128F0"/>
    <w:rsid w:val="00116822"/>
    <w:rsid w:val="00121E6F"/>
    <w:rsid w:val="00127374"/>
    <w:rsid w:val="00176EC3"/>
    <w:rsid w:val="001820B2"/>
    <w:rsid w:val="00187877"/>
    <w:rsid w:val="00191692"/>
    <w:rsid w:val="001950B6"/>
    <w:rsid w:val="001C61D6"/>
    <w:rsid w:val="001D358A"/>
    <w:rsid w:val="0020284E"/>
    <w:rsid w:val="0020440A"/>
    <w:rsid w:val="002532C4"/>
    <w:rsid w:val="00261875"/>
    <w:rsid w:val="002805FE"/>
    <w:rsid w:val="0028302E"/>
    <w:rsid w:val="00285641"/>
    <w:rsid w:val="002A3B54"/>
    <w:rsid w:val="002A66BF"/>
    <w:rsid w:val="002B1843"/>
    <w:rsid w:val="002B2279"/>
    <w:rsid w:val="002B3B4C"/>
    <w:rsid w:val="002B640B"/>
    <w:rsid w:val="002C0C22"/>
    <w:rsid w:val="002C4482"/>
    <w:rsid w:val="002C542C"/>
    <w:rsid w:val="002C6071"/>
    <w:rsid w:val="002D1ECA"/>
    <w:rsid w:val="00302670"/>
    <w:rsid w:val="00311F19"/>
    <w:rsid w:val="003139AD"/>
    <w:rsid w:val="003213FB"/>
    <w:rsid w:val="00324976"/>
    <w:rsid w:val="003365B3"/>
    <w:rsid w:val="00341A8E"/>
    <w:rsid w:val="0035337B"/>
    <w:rsid w:val="003723B8"/>
    <w:rsid w:val="0037470E"/>
    <w:rsid w:val="003754D6"/>
    <w:rsid w:val="00384240"/>
    <w:rsid w:val="003865F2"/>
    <w:rsid w:val="003E5FAD"/>
    <w:rsid w:val="003E6493"/>
    <w:rsid w:val="003E7702"/>
    <w:rsid w:val="003F5778"/>
    <w:rsid w:val="00463926"/>
    <w:rsid w:val="0046608B"/>
    <w:rsid w:val="00467B7A"/>
    <w:rsid w:val="0047022C"/>
    <w:rsid w:val="00474BDD"/>
    <w:rsid w:val="0047777A"/>
    <w:rsid w:val="004829D7"/>
    <w:rsid w:val="00482E60"/>
    <w:rsid w:val="004932CB"/>
    <w:rsid w:val="004A15AB"/>
    <w:rsid w:val="004B08F5"/>
    <w:rsid w:val="004F17E8"/>
    <w:rsid w:val="004F279A"/>
    <w:rsid w:val="00504B34"/>
    <w:rsid w:val="00510934"/>
    <w:rsid w:val="00512F2F"/>
    <w:rsid w:val="00517538"/>
    <w:rsid w:val="00524126"/>
    <w:rsid w:val="005317D2"/>
    <w:rsid w:val="00541F6A"/>
    <w:rsid w:val="00546189"/>
    <w:rsid w:val="00565E28"/>
    <w:rsid w:val="005A2F71"/>
    <w:rsid w:val="005B6E14"/>
    <w:rsid w:val="005C1E06"/>
    <w:rsid w:val="005C3A64"/>
    <w:rsid w:val="005D5BF5"/>
    <w:rsid w:val="005F5D3F"/>
    <w:rsid w:val="006013E0"/>
    <w:rsid w:val="0060590C"/>
    <w:rsid w:val="00625E72"/>
    <w:rsid w:val="00626C93"/>
    <w:rsid w:val="00632E58"/>
    <w:rsid w:val="0063513C"/>
    <w:rsid w:val="00641D29"/>
    <w:rsid w:val="0064394A"/>
    <w:rsid w:val="00651660"/>
    <w:rsid w:val="00652963"/>
    <w:rsid w:val="00665105"/>
    <w:rsid w:val="00665A16"/>
    <w:rsid w:val="00684BB2"/>
    <w:rsid w:val="00685469"/>
    <w:rsid w:val="00694855"/>
    <w:rsid w:val="006A5483"/>
    <w:rsid w:val="006B276B"/>
    <w:rsid w:val="006B3424"/>
    <w:rsid w:val="006C5972"/>
    <w:rsid w:val="006F55B5"/>
    <w:rsid w:val="007019A4"/>
    <w:rsid w:val="0070700D"/>
    <w:rsid w:val="00710E86"/>
    <w:rsid w:val="0071190F"/>
    <w:rsid w:val="00713FD4"/>
    <w:rsid w:val="007306BC"/>
    <w:rsid w:val="007336FF"/>
    <w:rsid w:val="0075614E"/>
    <w:rsid w:val="00772A10"/>
    <w:rsid w:val="007730BC"/>
    <w:rsid w:val="007842AD"/>
    <w:rsid w:val="00784552"/>
    <w:rsid w:val="007A6F73"/>
    <w:rsid w:val="007B7D4B"/>
    <w:rsid w:val="007E31C1"/>
    <w:rsid w:val="007E7724"/>
    <w:rsid w:val="007F39D7"/>
    <w:rsid w:val="008057DA"/>
    <w:rsid w:val="00810604"/>
    <w:rsid w:val="00821785"/>
    <w:rsid w:val="00826FC2"/>
    <w:rsid w:val="00837027"/>
    <w:rsid w:val="008669E2"/>
    <w:rsid w:val="008737D3"/>
    <w:rsid w:val="0087489C"/>
    <w:rsid w:val="00874D95"/>
    <w:rsid w:val="008A03C9"/>
    <w:rsid w:val="008B2088"/>
    <w:rsid w:val="008B6D5B"/>
    <w:rsid w:val="008C34FA"/>
    <w:rsid w:val="008F1C70"/>
    <w:rsid w:val="008F748A"/>
    <w:rsid w:val="008F7A50"/>
    <w:rsid w:val="00901F88"/>
    <w:rsid w:val="00903AD2"/>
    <w:rsid w:val="00905819"/>
    <w:rsid w:val="009070F5"/>
    <w:rsid w:val="0091688D"/>
    <w:rsid w:val="00917F6D"/>
    <w:rsid w:val="00926707"/>
    <w:rsid w:val="009439AF"/>
    <w:rsid w:val="00955F6D"/>
    <w:rsid w:val="009602D2"/>
    <w:rsid w:val="0096339B"/>
    <w:rsid w:val="00970114"/>
    <w:rsid w:val="00970D75"/>
    <w:rsid w:val="009839AC"/>
    <w:rsid w:val="0098742B"/>
    <w:rsid w:val="00987EEB"/>
    <w:rsid w:val="00996B38"/>
    <w:rsid w:val="009A4B26"/>
    <w:rsid w:val="009B2118"/>
    <w:rsid w:val="009B6D22"/>
    <w:rsid w:val="009C29CD"/>
    <w:rsid w:val="009E024B"/>
    <w:rsid w:val="009E2E52"/>
    <w:rsid w:val="009E4CBC"/>
    <w:rsid w:val="009E77C4"/>
    <w:rsid w:val="009F08FE"/>
    <w:rsid w:val="009F333A"/>
    <w:rsid w:val="009F36A9"/>
    <w:rsid w:val="009F5A11"/>
    <w:rsid w:val="00A30AD0"/>
    <w:rsid w:val="00A42A55"/>
    <w:rsid w:val="00A648EA"/>
    <w:rsid w:val="00A817CF"/>
    <w:rsid w:val="00A923FC"/>
    <w:rsid w:val="00AD421F"/>
    <w:rsid w:val="00AE1A56"/>
    <w:rsid w:val="00AE3465"/>
    <w:rsid w:val="00AE6BF2"/>
    <w:rsid w:val="00AF6E57"/>
    <w:rsid w:val="00B11F01"/>
    <w:rsid w:val="00B33866"/>
    <w:rsid w:val="00B4526E"/>
    <w:rsid w:val="00B56E96"/>
    <w:rsid w:val="00B7369B"/>
    <w:rsid w:val="00B80A1E"/>
    <w:rsid w:val="00B8555B"/>
    <w:rsid w:val="00BA0223"/>
    <w:rsid w:val="00BA101E"/>
    <w:rsid w:val="00BB08A1"/>
    <w:rsid w:val="00BB2E16"/>
    <w:rsid w:val="00BC1EF7"/>
    <w:rsid w:val="00BC3C58"/>
    <w:rsid w:val="00BD6493"/>
    <w:rsid w:val="00BD68EB"/>
    <w:rsid w:val="00BE3201"/>
    <w:rsid w:val="00C17704"/>
    <w:rsid w:val="00C2582F"/>
    <w:rsid w:val="00C2777C"/>
    <w:rsid w:val="00C37591"/>
    <w:rsid w:val="00C504B5"/>
    <w:rsid w:val="00C5635D"/>
    <w:rsid w:val="00C6098D"/>
    <w:rsid w:val="00C67BE3"/>
    <w:rsid w:val="00C81707"/>
    <w:rsid w:val="00CA3B09"/>
    <w:rsid w:val="00CB39D8"/>
    <w:rsid w:val="00CB440B"/>
    <w:rsid w:val="00CB6F3E"/>
    <w:rsid w:val="00CC483B"/>
    <w:rsid w:val="00CD37E6"/>
    <w:rsid w:val="00CF708F"/>
    <w:rsid w:val="00D01941"/>
    <w:rsid w:val="00D11EC9"/>
    <w:rsid w:val="00D124EB"/>
    <w:rsid w:val="00D1251B"/>
    <w:rsid w:val="00D12FED"/>
    <w:rsid w:val="00D137C7"/>
    <w:rsid w:val="00D210A1"/>
    <w:rsid w:val="00D32517"/>
    <w:rsid w:val="00D36E7C"/>
    <w:rsid w:val="00D41324"/>
    <w:rsid w:val="00D5192F"/>
    <w:rsid w:val="00D556FC"/>
    <w:rsid w:val="00D90B82"/>
    <w:rsid w:val="00DB42B4"/>
    <w:rsid w:val="00DB5ECB"/>
    <w:rsid w:val="00DC293E"/>
    <w:rsid w:val="00DD5AD9"/>
    <w:rsid w:val="00DF625D"/>
    <w:rsid w:val="00E0435E"/>
    <w:rsid w:val="00E3598A"/>
    <w:rsid w:val="00E4434F"/>
    <w:rsid w:val="00E47314"/>
    <w:rsid w:val="00E51F3C"/>
    <w:rsid w:val="00E57C93"/>
    <w:rsid w:val="00E60F3E"/>
    <w:rsid w:val="00E8082E"/>
    <w:rsid w:val="00E91E7D"/>
    <w:rsid w:val="00E95BD5"/>
    <w:rsid w:val="00E97FAD"/>
    <w:rsid w:val="00EA67E3"/>
    <w:rsid w:val="00EB0433"/>
    <w:rsid w:val="00EB3853"/>
    <w:rsid w:val="00EB4AF6"/>
    <w:rsid w:val="00EC59B0"/>
    <w:rsid w:val="00EF568F"/>
    <w:rsid w:val="00F043A2"/>
    <w:rsid w:val="00F12A69"/>
    <w:rsid w:val="00F167E5"/>
    <w:rsid w:val="00F21481"/>
    <w:rsid w:val="00F31220"/>
    <w:rsid w:val="00F33897"/>
    <w:rsid w:val="00F42114"/>
    <w:rsid w:val="00F51B34"/>
    <w:rsid w:val="00F52714"/>
    <w:rsid w:val="00F570C5"/>
    <w:rsid w:val="00F57B36"/>
    <w:rsid w:val="00F636EE"/>
    <w:rsid w:val="00F63F61"/>
    <w:rsid w:val="00F85255"/>
    <w:rsid w:val="00F90570"/>
    <w:rsid w:val="00F95E14"/>
    <w:rsid w:val="00FA18FA"/>
    <w:rsid w:val="00FA74E2"/>
    <w:rsid w:val="00FB4973"/>
    <w:rsid w:val="00FF2112"/>
    <w:rsid w:val="00FF3181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6D4FA"/>
  <w15:chartTrackingRefBased/>
  <w15:docId w15:val="{47511A18-1C26-4F85-A2F9-6A5D4E3C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ListParagraph">
    <w:name w:val="List Paragraph"/>
    <w:basedOn w:val="Normal"/>
    <w:uiPriority w:val="34"/>
    <w:semiHidden/>
    <w:qFormat/>
    <w:rsid w:val="00384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E96"/>
    <w:rPr>
      <w:color w:val="199BD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440B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6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4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andsofhope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ance%20Coordinator\AppData\Roaming\Microsoft\Templates\Elementary%20school%20newsletter.dotx" TargetMode="Externa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5F71E-B9B1-4E1D-852C-FCD85AAF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253</TotalTime>
  <Pages>2</Pages>
  <Words>329</Words>
  <Characters>1914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Finance Coordinator</dc:creator>
  <cp:keywords/>
  <cp:lastModifiedBy>Stephenie Och</cp:lastModifiedBy>
  <cp:revision>51</cp:revision>
  <cp:lastPrinted>2025-04-03T20:39:00Z</cp:lastPrinted>
  <dcterms:created xsi:type="dcterms:W3CDTF">2024-04-09T21:45:00Z</dcterms:created>
  <dcterms:modified xsi:type="dcterms:W3CDTF">2026-04-09T16:01:00Z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